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B9C3A" w14:textId="77777777" w:rsidR="000639C2" w:rsidRDefault="000639C2" w:rsidP="006E47AE">
      <w:pPr>
        <w:jc w:val="center"/>
        <w:rPr>
          <w:rFonts w:ascii="Arial" w:hAnsi="Arial" w:cs="Arial"/>
          <w:b/>
          <w:sz w:val="36"/>
          <w:szCs w:val="22"/>
        </w:rPr>
      </w:pPr>
    </w:p>
    <w:p w14:paraId="4895400D" w14:textId="77777777" w:rsidR="006E47AE" w:rsidRPr="009307FC" w:rsidRDefault="006E47AE" w:rsidP="006E47AE">
      <w:pPr>
        <w:jc w:val="center"/>
        <w:rPr>
          <w:rFonts w:ascii="Arial" w:hAnsi="Arial" w:cs="Arial"/>
          <w:b/>
          <w:sz w:val="36"/>
          <w:szCs w:val="22"/>
        </w:rPr>
      </w:pPr>
      <w:r w:rsidRPr="009307FC">
        <w:rPr>
          <w:rFonts w:ascii="Arial" w:hAnsi="Arial" w:cs="Arial"/>
          <w:b/>
          <w:sz w:val="36"/>
          <w:szCs w:val="22"/>
        </w:rPr>
        <w:t>OPTION D’ACHAT</w:t>
      </w:r>
    </w:p>
    <w:p w14:paraId="20C70A9E" w14:textId="77777777" w:rsidR="006E47AE" w:rsidRPr="009307FC" w:rsidRDefault="006E47AE" w:rsidP="0033192F">
      <w:pPr>
        <w:jc w:val="both"/>
        <w:rPr>
          <w:rFonts w:ascii="Arial" w:hAnsi="Arial" w:cs="Arial"/>
          <w:sz w:val="22"/>
          <w:szCs w:val="22"/>
        </w:rPr>
      </w:pPr>
    </w:p>
    <w:p w14:paraId="0EEF055A" w14:textId="77777777" w:rsidR="006E47AE" w:rsidRPr="009307FC" w:rsidRDefault="006E47AE" w:rsidP="0033192F">
      <w:pPr>
        <w:jc w:val="both"/>
        <w:rPr>
          <w:rFonts w:ascii="Arial" w:hAnsi="Arial" w:cs="Arial"/>
          <w:sz w:val="22"/>
          <w:szCs w:val="22"/>
        </w:rPr>
      </w:pPr>
    </w:p>
    <w:p w14:paraId="02ACF8C8" w14:textId="72EC3E17" w:rsidR="0033192F" w:rsidRPr="002F7257" w:rsidRDefault="0033192F" w:rsidP="0033192F">
      <w:pPr>
        <w:jc w:val="both"/>
        <w:rPr>
          <w:rFonts w:ascii="Arial" w:hAnsi="Arial" w:cs="Arial"/>
          <w:sz w:val="22"/>
          <w:szCs w:val="22"/>
        </w:rPr>
      </w:pPr>
      <w:r w:rsidRPr="002F7257">
        <w:rPr>
          <w:rFonts w:ascii="Arial" w:hAnsi="Arial" w:cs="Arial"/>
          <w:sz w:val="22"/>
          <w:szCs w:val="22"/>
        </w:rPr>
        <w:t xml:space="preserve">La présente </w:t>
      </w:r>
      <w:r w:rsidR="00BF3319" w:rsidRPr="002F7257">
        <w:rPr>
          <w:rFonts w:ascii="Arial" w:hAnsi="Arial" w:cs="Arial"/>
          <w:sz w:val="22"/>
          <w:szCs w:val="22"/>
        </w:rPr>
        <w:t>option d’achat</w:t>
      </w:r>
      <w:r w:rsidRPr="002F7257">
        <w:rPr>
          <w:rFonts w:ascii="Arial" w:hAnsi="Arial" w:cs="Arial"/>
          <w:sz w:val="22"/>
          <w:szCs w:val="22"/>
        </w:rPr>
        <w:t xml:space="preserve"> est c</w:t>
      </w:r>
      <w:r w:rsidR="00B03620" w:rsidRPr="002F7257">
        <w:rPr>
          <w:rFonts w:ascii="Arial" w:hAnsi="Arial" w:cs="Arial"/>
          <w:sz w:val="22"/>
          <w:szCs w:val="22"/>
        </w:rPr>
        <w:t xml:space="preserve">onclue en double exemplaire </w:t>
      </w:r>
      <w:r w:rsidR="00FE4870">
        <w:rPr>
          <w:rFonts w:ascii="Arial" w:hAnsi="Arial" w:cs="Arial"/>
          <w:sz w:val="22"/>
          <w:szCs w:val="22"/>
        </w:rPr>
        <w:t>_______________________</w:t>
      </w:r>
      <w:r w:rsidR="00A103FE">
        <w:rPr>
          <w:rFonts w:ascii="Arial" w:hAnsi="Arial" w:cs="Arial"/>
          <w:sz w:val="22"/>
          <w:szCs w:val="22"/>
        </w:rPr>
        <w:t xml:space="preserve"> 202</w:t>
      </w:r>
      <w:r w:rsidR="00F36F5E">
        <w:rPr>
          <w:rFonts w:ascii="Arial" w:hAnsi="Arial" w:cs="Arial"/>
          <w:sz w:val="22"/>
          <w:szCs w:val="22"/>
        </w:rPr>
        <w:t>2</w:t>
      </w:r>
      <w:r w:rsidRPr="002F7257">
        <w:rPr>
          <w:rFonts w:ascii="Arial" w:hAnsi="Arial" w:cs="Arial"/>
          <w:sz w:val="22"/>
          <w:szCs w:val="22"/>
        </w:rPr>
        <w:t>.</w:t>
      </w:r>
    </w:p>
    <w:p w14:paraId="40D0D524" w14:textId="77777777" w:rsidR="008F3E9B" w:rsidRPr="002F7257" w:rsidRDefault="008F3E9B" w:rsidP="008F3E9B">
      <w:pPr>
        <w:tabs>
          <w:tab w:val="left" w:pos="2520"/>
          <w:tab w:val="left" w:pos="3240"/>
          <w:tab w:val="left" w:pos="3960"/>
        </w:tabs>
        <w:adjustRightInd w:val="0"/>
        <w:spacing w:line="260" w:lineRule="atLeast"/>
        <w:ind w:right="1440"/>
        <w:rPr>
          <w:rFonts w:ascii="Arial" w:hAnsi="Arial" w:cs="Arial"/>
          <w:smallCaps/>
          <w:sz w:val="22"/>
          <w:szCs w:val="22"/>
        </w:rPr>
      </w:pPr>
    </w:p>
    <w:p w14:paraId="268DA0AC" w14:textId="77777777" w:rsidR="005909AE" w:rsidRPr="002F7257" w:rsidRDefault="005909AE" w:rsidP="005909AE">
      <w:pPr>
        <w:numPr>
          <w:ilvl w:val="0"/>
          <w:numId w:val="1"/>
        </w:num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F7257">
        <w:rPr>
          <w:rFonts w:ascii="Arial" w:hAnsi="Arial" w:cs="Arial"/>
          <w:b/>
          <w:bCs/>
          <w:sz w:val="22"/>
          <w:szCs w:val="22"/>
        </w:rPr>
        <w:t>IDENTIFICATION DES PARTIES</w:t>
      </w:r>
    </w:p>
    <w:p w14:paraId="2259A1C1" w14:textId="77777777" w:rsidR="005909AE" w:rsidRPr="002F7257" w:rsidRDefault="005909AE" w:rsidP="005909AE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9F3696" w14:textId="608684D6" w:rsidR="00440A9B" w:rsidRPr="002F7257" w:rsidRDefault="00C30535" w:rsidP="00440A9B">
      <w:pPr>
        <w:pStyle w:val="Corpsdetexte"/>
        <w:tabs>
          <w:tab w:val="left" w:pos="1418"/>
        </w:tabs>
        <w:ind w:left="1412" w:hanging="1412"/>
        <w:rPr>
          <w:rFonts w:ascii="Arial" w:hAnsi="Arial" w:cs="Arial"/>
          <w:sz w:val="22"/>
          <w:szCs w:val="22"/>
        </w:rPr>
      </w:pPr>
      <w:r w:rsidRPr="002F7257">
        <w:rPr>
          <w:rFonts w:ascii="Arial" w:hAnsi="Arial" w:cs="Arial"/>
          <w:b/>
          <w:bCs/>
          <w:sz w:val="22"/>
          <w:szCs w:val="22"/>
        </w:rPr>
        <w:t>ENTRE</w:t>
      </w:r>
      <w:r w:rsidR="00A145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7257">
        <w:rPr>
          <w:rFonts w:ascii="Arial" w:hAnsi="Arial" w:cs="Arial"/>
          <w:b/>
          <w:bCs/>
          <w:sz w:val="22"/>
          <w:szCs w:val="22"/>
        </w:rPr>
        <w:t>:</w:t>
      </w:r>
      <w:r w:rsidRPr="002F7257">
        <w:rPr>
          <w:rFonts w:ascii="Arial" w:hAnsi="Arial" w:cs="Arial"/>
          <w:sz w:val="22"/>
          <w:szCs w:val="22"/>
        </w:rPr>
        <w:tab/>
      </w:r>
      <w:bookmarkStart w:id="0" w:name="ACHETEURCIE1_DEBUT"/>
      <w:bookmarkEnd w:id="0"/>
      <w:r w:rsidRPr="002F7257">
        <w:rPr>
          <w:rFonts w:ascii="Arial" w:hAnsi="Arial" w:cs="Arial"/>
          <w:b/>
          <w:bCs/>
          <w:sz w:val="22"/>
          <w:szCs w:val="22"/>
        </w:rPr>
        <w:tab/>
      </w:r>
      <w:r w:rsidR="00165CFD">
        <w:rPr>
          <w:rFonts w:ascii="Arial" w:hAnsi="Arial" w:cs="Arial"/>
          <w:b/>
          <w:bCs/>
          <w:sz w:val="22"/>
          <w:szCs w:val="22"/>
        </w:rPr>
        <w:t>XXXXX</w:t>
      </w:r>
      <w:r w:rsidRPr="002F7257">
        <w:rPr>
          <w:rFonts w:ascii="Arial" w:hAnsi="Arial" w:cs="Arial"/>
          <w:b/>
          <w:bCs/>
          <w:sz w:val="22"/>
          <w:szCs w:val="22"/>
        </w:rPr>
        <w:t>,</w:t>
      </w:r>
      <w:r w:rsidRPr="002F7257">
        <w:rPr>
          <w:rFonts w:ascii="Arial" w:hAnsi="Arial" w:cs="Arial"/>
          <w:sz w:val="22"/>
          <w:szCs w:val="22"/>
        </w:rPr>
        <w:t xml:space="preserve"> compagnie légalement constituée en vertu de la </w:t>
      </w:r>
      <w:r w:rsidRPr="00A145AD">
        <w:rPr>
          <w:rFonts w:ascii="Arial" w:hAnsi="Arial" w:cs="Arial"/>
          <w:i/>
          <w:sz w:val="22"/>
          <w:szCs w:val="22"/>
        </w:rPr>
        <w:t>Loi sur les compagnies</w:t>
      </w:r>
      <w:r w:rsidRPr="002F7257">
        <w:rPr>
          <w:rFonts w:ascii="Arial" w:hAnsi="Arial" w:cs="Arial"/>
          <w:sz w:val="22"/>
          <w:szCs w:val="22"/>
        </w:rPr>
        <w:t xml:space="preserve">, Partie III par lettres patentes en date du </w:t>
      </w:r>
      <w:r w:rsidR="00165CFD">
        <w:rPr>
          <w:rFonts w:ascii="Arial" w:hAnsi="Arial" w:cs="Arial"/>
          <w:sz w:val="22"/>
          <w:szCs w:val="22"/>
        </w:rPr>
        <w:t xml:space="preserve">X </w:t>
      </w:r>
      <w:r w:rsidR="009105B4" w:rsidRPr="002F7257">
        <w:rPr>
          <w:rFonts w:ascii="Arial" w:hAnsi="Arial" w:cs="Arial"/>
          <w:sz w:val="22"/>
          <w:szCs w:val="22"/>
        </w:rPr>
        <w:t xml:space="preserve">avril </w:t>
      </w:r>
      <w:r w:rsidR="00165CFD">
        <w:rPr>
          <w:rFonts w:ascii="Arial" w:hAnsi="Arial" w:cs="Arial"/>
          <w:sz w:val="22"/>
          <w:szCs w:val="22"/>
        </w:rPr>
        <w:t>XXX</w:t>
      </w:r>
      <w:r w:rsidRPr="002F7257">
        <w:rPr>
          <w:rFonts w:ascii="Arial" w:hAnsi="Arial" w:cs="Arial"/>
          <w:sz w:val="22"/>
          <w:szCs w:val="22"/>
        </w:rPr>
        <w:t xml:space="preserve">, ayant </w:t>
      </w:r>
      <w:r w:rsidRPr="002F7257">
        <w:rPr>
          <w:rFonts w:ascii="Arial" w:hAnsi="Arial" w:cs="Arial"/>
          <w:spacing w:val="-3"/>
          <w:sz w:val="21"/>
          <w:szCs w:val="21"/>
        </w:rPr>
        <w:t xml:space="preserve">son siège au </w:t>
      </w:r>
      <w:r w:rsidR="00165CFD">
        <w:rPr>
          <w:rFonts w:ascii="Arial" w:hAnsi="Arial" w:cs="Arial"/>
          <w:spacing w:val="-3"/>
          <w:sz w:val="21"/>
          <w:szCs w:val="21"/>
        </w:rPr>
        <w:t>XXX</w:t>
      </w:r>
      <w:r w:rsidRPr="002F7257">
        <w:rPr>
          <w:rFonts w:ascii="Arial" w:hAnsi="Arial" w:cs="Arial"/>
          <w:spacing w:val="-3"/>
          <w:sz w:val="21"/>
          <w:szCs w:val="21"/>
        </w:rPr>
        <w:t xml:space="preserve">, rue </w:t>
      </w:r>
      <w:r w:rsidR="00165CFD">
        <w:rPr>
          <w:rFonts w:ascii="Arial" w:hAnsi="Arial" w:cs="Arial"/>
          <w:spacing w:val="-3"/>
          <w:sz w:val="21"/>
          <w:szCs w:val="21"/>
        </w:rPr>
        <w:t>XXX</w:t>
      </w:r>
      <w:r w:rsidRPr="002F7257">
        <w:rPr>
          <w:rFonts w:ascii="Arial" w:hAnsi="Arial" w:cs="Arial"/>
          <w:spacing w:val="-3"/>
          <w:sz w:val="21"/>
          <w:szCs w:val="21"/>
        </w:rPr>
        <w:t xml:space="preserve">, </w:t>
      </w:r>
      <w:r w:rsidR="00165CFD">
        <w:rPr>
          <w:rFonts w:ascii="Arial" w:hAnsi="Arial" w:cs="Arial"/>
          <w:spacing w:val="-3"/>
          <w:sz w:val="21"/>
          <w:szCs w:val="21"/>
        </w:rPr>
        <w:t>XXX, Québec, X0X 0X0</w:t>
      </w:r>
      <w:r w:rsidR="00440A9B" w:rsidRPr="002F7257">
        <w:rPr>
          <w:rFonts w:ascii="Arial" w:hAnsi="Arial" w:cs="Arial"/>
          <w:spacing w:val="-3"/>
          <w:sz w:val="21"/>
          <w:szCs w:val="21"/>
        </w:rPr>
        <w:t>,</w:t>
      </w:r>
      <w:r w:rsidR="00440A9B" w:rsidRPr="002F7257">
        <w:rPr>
          <w:rFonts w:ascii="Arial" w:hAnsi="Arial" w:cs="Arial"/>
          <w:spacing w:val="-3"/>
          <w:sz w:val="22"/>
          <w:szCs w:val="22"/>
        </w:rPr>
        <w:t xml:space="preserve"> ici représentée par </w:t>
      </w:r>
      <w:r w:rsidR="00165CFD">
        <w:rPr>
          <w:rFonts w:ascii="Arial" w:hAnsi="Arial" w:cs="Arial"/>
          <w:b/>
          <w:bCs/>
          <w:sz w:val="22"/>
          <w:szCs w:val="22"/>
        </w:rPr>
        <w:t>XXXXXX</w:t>
      </w:r>
      <w:r w:rsidR="00440A9B" w:rsidRPr="002F7257">
        <w:rPr>
          <w:rFonts w:ascii="Arial" w:hAnsi="Arial" w:cs="Arial"/>
          <w:sz w:val="22"/>
          <w:szCs w:val="22"/>
        </w:rPr>
        <w:t>, son directeur général</w:t>
      </w:r>
      <w:r w:rsidR="00A145AD">
        <w:rPr>
          <w:rFonts w:ascii="Arial" w:hAnsi="Arial" w:cs="Arial"/>
          <w:sz w:val="22"/>
          <w:szCs w:val="22"/>
        </w:rPr>
        <w:t> </w:t>
      </w:r>
      <w:r w:rsidR="00440A9B" w:rsidRPr="002F7257">
        <w:rPr>
          <w:rFonts w:ascii="Arial" w:hAnsi="Arial" w:cs="Arial"/>
          <w:sz w:val="22"/>
          <w:szCs w:val="22"/>
        </w:rPr>
        <w:t>;</w:t>
      </w:r>
    </w:p>
    <w:p w14:paraId="6DFE11A6" w14:textId="77777777" w:rsidR="00C30535" w:rsidRPr="002F7257" w:rsidRDefault="00C30535" w:rsidP="00C30535">
      <w:pPr>
        <w:pStyle w:val="Corpsdetexte"/>
        <w:tabs>
          <w:tab w:val="left" w:pos="1418"/>
        </w:tabs>
        <w:ind w:left="1416" w:hanging="1416"/>
        <w:rPr>
          <w:rFonts w:ascii="Arial" w:hAnsi="Arial" w:cs="Arial"/>
          <w:spacing w:val="-3"/>
          <w:sz w:val="21"/>
          <w:szCs w:val="21"/>
        </w:rPr>
      </w:pPr>
    </w:p>
    <w:p w14:paraId="46F8027E" w14:textId="77777777" w:rsidR="00C30535" w:rsidRPr="002F7257" w:rsidRDefault="00C30535" w:rsidP="00C30535">
      <w:pPr>
        <w:rPr>
          <w:rFonts w:ascii="Arial" w:hAnsi="Arial" w:cs="Arial"/>
          <w:sz w:val="22"/>
          <w:szCs w:val="22"/>
        </w:rPr>
      </w:pPr>
    </w:p>
    <w:p w14:paraId="338478E9" w14:textId="77777777" w:rsidR="00C30535" w:rsidRPr="002F7257" w:rsidRDefault="00C30535" w:rsidP="00C30535">
      <w:pPr>
        <w:pStyle w:val="Corpsdetexte"/>
        <w:tabs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2F7257">
        <w:rPr>
          <w:rFonts w:ascii="Arial" w:hAnsi="Arial" w:cs="Arial"/>
          <w:sz w:val="22"/>
          <w:szCs w:val="22"/>
        </w:rPr>
        <w:tab/>
        <w:t xml:space="preserve">Ci-après appelée </w:t>
      </w:r>
      <w:r w:rsidRPr="002F7257">
        <w:rPr>
          <w:rFonts w:ascii="Arial" w:hAnsi="Arial" w:cs="Arial"/>
          <w:b/>
          <w:bCs/>
          <w:sz w:val="22"/>
          <w:szCs w:val="22"/>
        </w:rPr>
        <w:t>« LA CORPORATION ».</w:t>
      </w:r>
    </w:p>
    <w:p w14:paraId="7C1F5403" w14:textId="77777777" w:rsidR="00C30535" w:rsidRPr="002F7257" w:rsidRDefault="00C30535" w:rsidP="00C30535">
      <w:pPr>
        <w:pStyle w:val="Corpsdetexte"/>
        <w:tabs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</w:p>
    <w:p w14:paraId="0026BEAF" w14:textId="54B51558" w:rsidR="00A81211" w:rsidRDefault="00A81211" w:rsidP="00A81211">
      <w:pPr>
        <w:pStyle w:val="Corpsdetexte"/>
        <w:tabs>
          <w:tab w:val="left" w:pos="1418"/>
        </w:tabs>
        <w:ind w:left="1412" w:hanging="141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</w:t>
      </w:r>
      <w:r w:rsidRPr="002F7257">
        <w:rPr>
          <w:rFonts w:ascii="Arial" w:hAnsi="Arial" w:cs="Arial"/>
          <w:b/>
          <w:bCs/>
          <w:sz w:val="22"/>
          <w:szCs w:val="22"/>
        </w:rPr>
        <w:t>:</w:t>
      </w:r>
      <w:r w:rsidRPr="002F7257">
        <w:rPr>
          <w:rFonts w:ascii="Arial" w:hAnsi="Arial" w:cs="Arial"/>
          <w:sz w:val="22"/>
          <w:szCs w:val="22"/>
        </w:rPr>
        <w:tab/>
      </w:r>
      <w:r w:rsidRPr="002F7257">
        <w:rPr>
          <w:rFonts w:ascii="Arial" w:hAnsi="Arial" w:cs="Arial"/>
          <w:b/>
          <w:bCs/>
          <w:sz w:val="22"/>
          <w:szCs w:val="22"/>
        </w:rPr>
        <w:tab/>
      </w:r>
      <w:r w:rsidR="00F36F5E">
        <w:rPr>
          <w:rFonts w:ascii="Arial" w:hAnsi="Arial" w:cs="Arial"/>
          <w:b/>
          <w:bCs/>
          <w:sz w:val="22"/>
          <w:szCs w:val="22"/>
        </w:rPr>
        <w:t>XXXXXXXXXXXX</w:t>
      </w:r>
      <w:r w:rsidRPr="00A8121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A81211">
        <w:rPr>
          <w:rFonts w:ascii="Arial" w:hAnsi="Arial" w:cs="Arial"/>
          <w:bCs/>
          <w:sz w:val="22"/>
          <w:szCs w:val="22"/>
        </w:rPr>
        <w:t>domicilié et</w:t>
      </w:r>
      <w:r w:rsidR="008023D0">
        <w:rPr>
          <w:rFonts w:ascii="Arial" w:hAnsi="Arial" w:cs="Arial"/>
          <w:bCs/>
          <w:sz w:val="22"/>
          <w:szCs w:val="22"/>
        </w:rPr>
        <w:t xml:space="preserve"> résidant au </w:t>
      </w:r>
      <w:r w:rsidR="00F36F5E">
        <w:rPr>
          <w:rFonts w:ascii="Arial" w:hAnsi="Arial" w:cs="Arial"/>
          <w:bCs/>
          <w:sz w:val="22"/>
          <w:szCs w:val="22"/>
        </w:rPr>
        <w:t>XXX</w:t>
      </w:r>
      <w:r w:rsidR="008023D0">
        <w:rPr>
          <w:rFonts w:ascii="Arial" w:hAnsi="Arial" w:cs="Arial"/>
          <w:bCs/>
          <w:sz w:val="22"/>
          <w:szCs w:val="22"/>
        </w:rPr>
        <w:t xml:space="preserve">, </w:t>
      </w:r>
      <w:r w:rsidR="001A5916">
        <w:rPr>
          <w:rFonts w:ascii="Arial" w:hAnsi="Arial" w:cs="Arial"/>
          <w:bCs/>
          <w:sz w:val="22"/>
          <w:szCs w:val="22"/>
        </w:rPr>
        <w:t xml:space="preserve">Rue </w:t>
      </w:r>
      <w:r w:rsidR="00F36F5E">
        <w:rPr>
          <w:rFonts w:ascii="Arial" w:hAnsi="Arial" w:cs="Arial"/>
          <w:bCs/>
          <w:sz w:val="22"/>
          <w:szCs w:val="22"/>
        </w:rPr>
        <w:t>XXXX</w:t>
      </w:r>
      <w:r w:rsidRPr="00A81211">
        <w:rPr>
          <w:rFonts w:ascii="Arial" w:hAnsi="Arial" w:cs="Arial"/>
          <w:bCs/>
          <w:sz w:val="22"/>
          <w:szCs w:val="22"/>
        </w:rPr>
        <w:t xml:space="preserve">, </w:t>
      </w:r>
      <w:r w:rsidR="00F36F5E">
        <w:rPr>
          <w:rFonts w:ascii="Arial" w:hAnsi="Arial" w:cs="Arial"/>
          <w:bCs/>
          <w:sz w:val="22"/>
          <w:szCs w:val="22"/>
        </w:rPr>
        <w:t>XXXX</w:t>
      </w:r>
      <w:r w:rsidRPr="00A81211">
        <w:rPr>
          <w:rFonts w:ascii="Arial" w:hAnsi="Arial" w:cs="Arial"/>
          <w:bCs/>
          <w:sz w:val="22"/>
          <w:szCs w:val="22"/>
        </w:rPr>
        <w:t xml:space="preserve">, province de Québec, </w:t>
      </w:r>
      <w:r w:rsidR="00F36F5E">
        <w:rPr>
          <w:rFonts w:ascii="Arial" w:hAnsi="Arial" w:cs="Arial"/>
          <w:bCs/>
          <w:sz w:val="22"/>
          <w:szCs w:val="22"/>
        </w:rPr>
        <w:t>X0X 0Y0</w:t>
      </w:r>
      <w:r w:rsidRPr="00A81211">
        <w:rPr>
          <w:rFonts w:ascii="Arial" w:hAnsi="Arial" w:cs="Arial"/>
          <w:b/>
          <w:bCs/>
          <w:sz w:val="22"/>
          <w:szCs w:val="22"/>
        </w:rPr>
        <w:t xml:space="preserve"> ;</w:t>
      </w:r>
    </w:p>
    <w:p w14:paraId="312AF8AA" w14:textId="77777777" w:rsidR="00FE4870" w:rsidRPr="00A81211" w:rsidRDefault="00FE4870" w:rsidP="00312A87">
      <w:pPr>
        <w:pStyle w:val="Corpsdetexte"/>
        <w:tabs>
          <w:tab w:val="left" w:pos="1418"/>
        </w:tabs>
        <w:ind w:left="1412" w:hanging="1412"/>
        <w:rPr>
          <w:rFonts w:ascii="Arial" w:hAnsi="Arial" w:cs="Arial"/>
          <w:sz w:val="22"/>
          <w:szCs w:val="22"/>
        </w:rPr>
      </w:pPr>
    </w:p>
    <w:p w14:paraId="589262FB" w14:textId="77777777" w:rsidR="00312A87" w:rsidRPr="00902008" w:rsidRDefault="00312A87" w:rsidP="00902008">
      <w:pPr>
        <w:pStyle w:val="Textebrut"/>
        <w:rPr>
          <w:rFonts w:ascii="Arial" w:hAnsi="Arial" w:cs="Arial"/>
          <w:b/>
          <w:szCs w:val="22"/>
          <w:lang w:val="fr-FR"/>
        </w:rPr>
      </w:pPr>
    </w:p>
    <w:p w14:paraId="02EC0D21" w14:textId="3DAE7D7B" w:rsidR="008F3E9B" w:rsidRPr="002F7257" w:rsidRDefault="00312A87" w:rsidP="009D5AEB">
      <w:pPr>
        <w:ind w:left="70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Ci-après appelé</w:t>
      </w:r>
      <w:r w:rsidR="008F3E9B" w:rsidRPr="002F7257">
        <w:rPr>
          <w:rFonts w:ascii="Arial" w:hAnsi="Arial" w:cs="Arial"/>
          <w:sz w:val="22"/>
          <w:szCs w:val="22"/>
        </w:rPr>
        <w:t> : « </w:t>
      </w:r>
      <w:r w:rsidR="008F3E9B" w:rsidRPr="002F7257">
        <w:rPr>
          <w:rFonts w:ascii="Arial" w:hAnsi="Arial" w:cs="Arial"/>
          <w:b/>
          <w:bCs/>
          <w:caps/>
          <w:sz w:val="22"/>
          <w:szCs w:val="22"/>
        </w:rPr>
        <w:t xml:space="preserve">lE </w:t>
      </w:r>
      <w:r w:rsidR="005909AE" w:rsidRPr="002F7257">
        <w:rPr>
          <w:rFonts w:ascii="Arial" w:hAnsi="Arial" w:cs="Arial"/>
          <w:b/>
          <w:bCs/>
          <w:caps/>
          <w:sz w:val="22"/>
          <w:szCs w:val="22"/>
        </w:rPr>
        <w:t>propriétaire</w:t>
      </w:r>
      <w:r w:rsidR="008F3E9B" w:rsidRPr="002F7257">
        <w:rPr>
          <w:rFonts w:ascii="Arial" w:hAnsi="Arial" w:cs="Arial"/>
          <w:sz w:val="22"/>
          <w:szCs w:val="22"/>
        </w:rPr>
        <w:t> »</w:t>
      </w:r>
      <w:r w:rsidR="00A145AD">
        <w:rPr>
          <w:rFonts w:ascii="Arial" w:hAnsi="Arial" w:cs="Arial"/>
          <w:sz w:val="22"/>
          <w:szCs w:val="22"/>
        </w:rPr>
        <w:t>.</w:t>
      </w:r>
    </w:p>
    <w:p w14:paraId="34C06B94" w14:textId="77777777" w:rsidR="008F3E9B" w:rsidRPr="002F7257" w:rsidRDefault="008F3E9B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4EBD646" w14:textId="77777777" w:rsidR="00291A3B" w:rsidRDefault="00291A3B" w:rsidP="005909AE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880D2C" w14:textId="77777777" w:rsidR="008F3E9B" w:rsidRPr="009D53DE" w:rsidRDefault="005909AE" w:rsidP="009D53DE">
      <w:pPr>
        <w:pStyle w:val="Paragraphedeliste"/>
        <w:numPr>
          <w:ilvl w:val="0"/>
          <w:numId w:val="1"/>
        </w:num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53DE">
        <w:rPr>
          <w:rFonts w:ascii="Arial" w:hAnsi="Arial" w:cs="Arial"/>
          <w:b/>
          <w:bCs/>
          <w:sz w:val="22"/>
          <w:szCs w:val="22"/>
        </w:rPr>
        <w:t>OBJET DU CONTRAT</w:t>
      </w:r>
    </w:p>
    <w:p w14:paraId="5C6E57B4" w14:textId="77777777" w:rsidR="008F3E9B" w:rsidRPr="002F7257" w:rsidRDefault="008F3E9B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10278503" w14:textId="77777777" w:rsidR="00105566" w:rsidRPr="002F7257" w:rsidRDefault="008F3E9B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2F7257">
        <w:rPr>
          <w:rFonts w:ascii="Arial" w:hAnsi="Arial" w:cs="Arial"/>
          <w:sz w:val="22"/>
          <w:szCs w:val="22"/>
        </w:rPr>
        <w:t xml:space="preserve">Le </w:t>
      </w:r>
      <w:r w:rsidR="005909AE" w:rsidRPr="002F7257">
        <w:rPr>
          <w:rFonts w:ascii="Arial" w:hAnsi="Arial" w:cs="Arial"/>
          <w:sz w:val="22"/>
          <w:szCs w:val="22"/>
        </w:rPr>
        <w:t>PROPRIÉTAIRE, accorde</w:t>
      </w:r>
      <w:r w:rsidR="0033192F" w:rsidRPr="002F7257">
        <w:rPr>
          <w:rFonts w:ascii="Arial" w:hAnsi="Arial" w:cs="Arial"/>
          <w:sz w:val="22"/>
          <w:szCs w:val="22"/>
        </w:rPr>
        <w:t>,</w:t>
      </w:r>
      <w:r w:rsidR="005909AE" w:rsidRPr="002F7257">
        <w:rPr>
          <w:rFonts w:ascii="Arial" w:hAnsi="Arial" w:cs="Arial"/>
          <w:sz w:val="22"/>
          <w:szCs w:val="22"/>
        </w:rPr>
        <w:t xml:space="preserve"> par les présentes, à la CORPORATION, une option d’achat irrévocable, pendant la période de temps prévu aux présentes pour l’exercer, sur le terrain </w:t>
      </w:r>
      <w:r w:rsidR="009D197E" w:rsidRPr="002F7257">
        <w:rPr>
          <w:rFonts w:ascii="Arial" w:hAnsi="Arial" w:cs="Arial"/>
          <w:sz w:val="22"/>
          <w:szCs w:val="22"/>
        </w:rPr>
        <w:t>ci-après</w:t>
      </w:r>
      <w:r w:rsidR="00105566" w:rsidRPr="002F7257">
        <w:rPr>
          <w:rFonts w:ascii="Arial" w:hAnsi="Arial" w:cs="Arial"/>
          <w:sz w:val="22"/>
          <w:szCs w:val="22"/>
        </w:rPr>
        <w:t xml:space="preserve"> appelé « </w:t>
      </w:r>
      <w:r w:rsidR="00105566" w:rsidRPr="002F7257">
        <w:rPr>
          <w:rFonts w:ascii="Arial" w:hAnsi="Arial" w:cs="Arial"/>
          <w:b/>
          <w:bCs/>
          <w:sz w:val="22"/>
          <w:szCs w:val="22"/>
        </w:rPr>
        <w:t>LE TERRAIN</w:t>
      </w:r>
      <w:r w:rsidR="00FE4870">
        <w:rPr>
          <w:rFonts w:ascii="Arial" w:hAnsi="Arial" w:cs="Arial"/>
          <w:b/>
          <w:bCs/>
          <w:sz w:val="22"/>
          <w:szCs w:val="22"/>
        </w:rPr>
        <w:t xml:space="preserve"> </w:t>
      </w:r>
      <w:r w:rsidR="00105566" w:rsidRPr="002F7257">
        <w:rPr>
          <w:rFonts w:ascii="Arial" w:hAnsi="Arial" w:cs="Arial"/>
          <w:sz w:val="22"/>
          <w:szCs w:val="22"/>
        </w:rPr>
        <w:t>»</w:t>
      </w:r>
      <w:r w:rsidR="00FE4870">
        <w:rPr>
          <w:rFonts w:ascii="Arial" w:hAnsi="Arial" w:cs="Arial"/>
          <w:sz w:val="22"/>
          <w:szCs w:val="22"/>
        </w:rPr>
        <w:t>,</w:t>
      </w:r>
      <w:r w:rsidR="00312A87">
        <w:rPr>
          <w:rFonts w:ascii="Arial" w:hAnsi="Arial" w:cs="Arial"/>
          <w:sz w:val="22"/>
          <w:szCs w:val="22"/>
        </w:rPr>
        <w:t xml:space="preserve"> </w:t>
      </w:r>
      <w:r w:rsidR="00105566" w:rsidRPr="002F7257">
        <w:rPr>
          <w:rFonts w:ascii="Arial" w:hAnsi="Arial" w:cs="Arial"/>
          <w:sz w:val="22"/>
          <w:szCs w:val="22"/>
        </w:rPr>
        <w:t xml:space="preserve">plus amplement </w:t>
      </w:r>
      <w:r w:rsidR="00105566" w:rsidRPr="00A04A8C">
        <w:rPr>
          <w:rFonts w:ascii="Arial" w:hAnsi="Arial" w:cs="Arial"/>
          <w:sz w:val="22"/>
          <w:szCs w:val="22"/>
        </w:rPr>
        <w:t>désigné à l’</w:t>
      </w:r>
      <w:r w:rsidR="00105566" w:rsidRPr="00A04A8C">
        <w:rPr>
          <w:rFonts w:ascii="Arial" w:hAnsi="Arial" w:cs="Arial"/>
          <w:b/>
          <w:bCs/>
          <w:sz w:val="22"/>
          <w:szCs w:val="22"/>
        </w:rPr>
        <w:t>Annexe A</w:t>
      </w:r>
      <w:r w:rsidR="00105566" w:rsidRPr="00A04A8C">
        <w:rPr>
          <w:rFonts w:ascii="Arial" w:hAnsi="Arial" w:cs="Arial"/>
          <w:sz w:val="22"/>
          <w:szCs w:val="22"/>
        </w:rPr>
        <w:t>, libre</w:t>
      </w:r>
      <w:r w:rsidR="00105566" w:rsidRPr="002F7257">
        <w:rPr>
          <w:rFonts w:ascii="Arial" w:hAnsi="Arial" w:cs="Arial"/>
          <w:sz w:val="22"/>
          <w:szCs w:val="22"/>
        </w:rPr>
        <w:t xml:space="preserve"> de tous privilèges, hypothèque ou charge quelconque.</w:t>
      </w:r>
    </w:p>
    <w:p w14:paraId="572677CA" w14:textId="77777777" w:rsidR="00105566" w:rsidRPr="002F7257" w:rsidRDefault="00105566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79CE66F5" w14:textId="77777777" w:rsidR="00291A3B" w:rsidRDefault="00291A3B" w:rsidP="00105566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E50B864" w14:textId="77777777" w:rsidR="00105566" w:rsidRPr="009D53DE" w:rsidRDefault="00105566" w:rsidP="009D53DE">
      <w:pPr>
        <w:pStyle w:val="Paragraphedeliste"/>
        <w:numPr>
          <w:ilvl w:val="0"/>
          <w:numId w:val="1"/>
        </w:num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53DE">
        <w:rPr>
          <w:rFonts w:ascii="Arial" w:hAnsi="Arial" w:cs="Arial"/>
          <w:b/>
          <w:bCs/>
          <w:sz w:val="22"/>
          <w:szCs w:val="22"/>
        </w:rPr>
        <w:t>PRIX</w:t>
      </w:r>
    </w:p>
    <w:p w14:paraId="79BECA0A" w14:textId="77777777" w:rsidR="00105566" w:rsidRPr="002F7257" w:rsidRDefault="00105566" w:rsidP="00105566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A963B51" w14:textId="2512D9BB" w:rsidR="00BE21C5" w:rsidRDefault="00105566" w:rsidP="00BF3319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FA4BAC">
        <w:rPr>
          <w:rFonts w:ascii="Arial" w:hAnsi="Arial" w:cs="Arial"/>
          <w:sz w:val="22"/>
          <w:szCs w:val="22"/>
        </w:rPr>
        <w:t>Le prix d</w:t>
      </w:r>
      <w:r w:rsidR="0080700B" w:rsidRPr="00FA4BAC">
        <w:rPr>
          <w:rFonts w:ascii="Arial" w:hAnsi="Arial" w:cs="Arial"/>
          <w:sz w:val="22"/>
          <w:szCs w:val="22"/>
        </w:rPr>
        <w:t>e vente</w:t>
      </w:r>
      <w:r w:rsidRPr="00FA4BAC">
        <w:rPr>
          <w:rFonts w:ascii="Arial" w:hAnsi="Arial" w:cs="Arial"/>
          <w:sz w:val="22"/>
          <w:szCs w:val="22"/>
        </w:rPr>
        <w:t xml:space="preserve"> TERRAIN représentant une superficie de</w:t>
      </w:r>
      <w:r w:rsidR="00572EA5" w:rsidRPr="00FA4BAC">
        <w:rPr>
          <w:rFonts w:ascii="Arial" w:hAnsi="Arial" w:cs="Arial"/>
          <w:sz w:val="22"/>
          <w:szCs w:val="22"/>
        </w:rPr>
        <w:t xml:space="preserve"> </w:t>
      </w:r>
      <w:r w:rsidR="00F36F5E">
        <w:rPr>
          <w:rFonts w:ascii="Arial" w:hAnsi="Arial" w:cs="Arial"/>
          <w:b/>
          <w:sz w:val="22"/>
          <w:szCs w:val="22"/>
        </w:rPr>
        <w:t>XXX</w:t>
      </w:r>
      <w:r w:rsidR="001B39FB" w:rsidRPr="001B39FB">
        <w:rPr>
          <w:rFonts w:ascii="Arial" w:hAnsi="Arial" w:cs="Arial"/>
          <w:b/>
          <w:sz w:val="22"/>
          <w:szCs w:val="22"/>
        </w:rPr>
        <w:t>,</w:t>
      </w:r>
      <w:r w:rsidR="00F36F5E">
        <w:rPr>
          <w:rFonts w:ascii="Arial" w:hAnsi="Arial" w:cs="Arial"/>
          <w:b/>
          <w:sz w:val="22"/>
          <w:szCs w:val="22"/>
        </w:rPr>
        <w:t>X</w:t>
      </w:r>
      <w:r w:rsidR="001B39FB">
        <w:rPr>
          <w:rFonts w:ascii="Arial" w:hAnsi="Arial" w:cs="Arial"/>
          <w:b/>
          <w:sz w:val="22"/>
          <w:szCs w:val="22"/>
        </w:rPr>
        <w:t xml:space="preserve"> </w:t>
      </w:r>
      <w:r w:rsidR="00820415" w:rsidRPr="001B39FB">
        <w:rPr>
          <w:rFonts w:ascii="Arial" w:hAnsi="Arial" w:cs="Arial"/>
          <w:b/>
          <w:sz w:val="22"/>
          <w:szCs w:val="22"/>
        </w:rPr>
        <w:t>m</w:t>
      </w:r>
      <w:r w:rsidR="00820415" w:rsidRPr="001B39FB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820415" w:rsidRPr="00FA4BAC">
        <w:rPr>
          <w:color w:val="1F497D"/>
        </w:rPr>
        <w:t xml:space="preserve"> </w:t>
      </w:r>
      <w:r w:rsidR="00820415" w:rsidRPr="00FA4BAC">
        <w:rPr>
          <w:rFonts w:ascii="Arial" w:hAnsi="Arial" w:cs="Arial"/>
          <w:b/>
          <w:sz w:val="22"/>
          <w:szCs w:val="22"/>
        </w:rPr>
        <w:t>(</w:t>
      </w:r>
      <w:r w:rsidR="00F36F5E">
        <w:rPr>
          <w:rFonts w:ascii="Arial" w:hAnsi="Arial" w:cs="Arial"/>
          <w:b/>
          <w:sz w:val="22"/>
          <w:szCs w:val="22"/>
        </w:rPr>
        <w:t>X</w:t>
      </w:r>
      <w:r w:rsidR="007936D3" w:rsidRPr="00FA4BAC">
        <w:rPr>
          <w:rFonts w:ascii="Arial" w:hAnsi="Arial" w:cs="Arial"/>
          <w:b/>
          <w:sz w:val="22"/>
          <w:szCs w:val="22"/>
        </w:rPr>
        <w:t xml:space="preserve"> </w:t>
      </w:r>
      <w:r w:rsidR="00572EA5" w:rsidRPr="00FA4BAC">
        <w:rPr>
          <w:rFonts w:ascii="Arial" w:hAnsi="Arial" w:cs="Arial"/>
          <w:b/>
          <w:sz w:val="22"/>
          <w:szCs w:val="22"/>
        </w:rPr>
        <w:t>hectare</w:t>
      </w:r>
      <w:r w:rsidR="001B39FB">
        <w:rPr>
          <w:rFonts w:ascii="Arial" w:hAnsi="Arial" w:cs="Arial"/>
          <w:b/>
          <w:sz w:val="22"/>
          <w:szCs w:val="22"/>
        </w:rPr>
        <w:t>s</w:t>
      </w:r>
      <w:r w:rsidR="00820415" w:rsidRPr="00FA4BAC">
        <w:rPr>
          <w:rFonts w:ascii="Arial" w:hAnsi="Arial" w:cs="Arial"/>
          <w:b/>
          <w:sz w:val="22"/>
          <w:szCs w:val="22"/>
        </w:rPr>
        <w:t>)</w:t>
      </w:r>
      <w:r w:rsidR="00572EA5" w:rsidRPr="00FA4BAC">
        <w:rPr>
          <w:rFonts w:ascii="Arial" w:hAnsi="Arial" w:cs="Arial"/>
          <w:sz w:val="22"/>
          <w:szCs w:val="22"/>
        </w:rPr>
        <w:t xml:space="preserve"> </w:t>
      </w:r>
      <w:r w:rsidRPr="00FA4BAC">
        <w:rPr>
          <w:rFonts w:ascii="Arial" w:hAnsi="Arial" w:cs="Arial"/>
          <w:sz w:val="22"/>
          <w:szCs w:val="22"/>
        </w:rPr>
        <w:t xml:space="preserve">sera fixé à </w:t>
      </w:r>
      <w:r w:rsidR="00F36F5E">
        <w:rPr>
          <w:rFonts w:ascii="Arial" w:hAnsi="Arial" w:cs="Arial"/>
          <w:b/>
          <w:sz w:val="22"/>
          <w:szCs w:val="22"/>
        </w:rPr>
        <w:t>XXX</w:t>
      </w:r>
      <w:r w:rsidR="001B39FB" w:rsidRPr="001B39FB">
        <w:rPr>
          <w:rFonts w:ascii="Arial" w:hAnsi="Arial" w:cs="Arial"/>
          <w:b/>
          <w:sz w:val="22"/>
          <w:szCs w:val="22"/>
        </w:rPr>
        <w:t xml:space="preserve"> MILLE</w:t>
      </w:r>
      <w:r w:rsidR="001B39FB">
        <w:rPr>
          <w:rFonts w:ascii="Arial" w:hAnsi="Arial" w:cs="Arial"/>
          <w:sz w:val="22"/>
          <w:szCs w:val="22"/>
        </w:rPr>
        <w:t xml:space="preserve"> </w:t>
      </w:r>
      <w:r w:rsidR="005D7F86" w:rsidRPr="00FA4BAC">
        <w:rPr>
          <w:rFonts w:ascii="Arial" w:hAnsi="Arial" w:cs="Arial"/>
          <w:b/>
          <w:sz w:val="22"/>
          <w:szCs w:val="22"/>
        </w:rPr>
        <w:t xml:space="preserve">DOLLARS </w:t>
      </w:r>
      <w:r w:rsidR="00572EA5" w:rsidRPr="00FA4BAC">
        <w:rPr>
          <w:rFonts w:ascii="Arial" w:hAnsi="Arial" w:cs="Arial"/>
          <w:b/>
          <w:sz w:val="22"/>
          <w:szCs w:val="22"/>
        </w:rPr>
        <w:t>(</w:t>
      </w:r>
      <w:r w:rsidR="00F36F5E">
        <w:rPr>
          <w:rFonts w:ascii="Arial" w:hAnsi="Arial" w:cs="Arial"/>
          <w:b/>
          <w:sz w:val="22"/>
          <w:szCs w:val="22"/>
        </w:rPr>
        <w:t>XX</w:t>
      </w:r>
      <w:r w:rsidR="00DF3E5E">
        <w:rPr>
          <w:rFonts w:ascii="Arial" w:hAnsi="Arial" w:cs="Arial"/>
          <w:b/>
          <w:sz w:val="22"/>
          <w:szCs w:val="22"/>
        </w:rPr>
        <w:t xml:space="preserve"> 00</w:t>
      </w:r>
      <w:r w:rsidR="001420FF">
        <w:rPr>
          <w:rFonts w:ascii="Arial" w:hAnsi="Arial" w:cs="Arial"/>
          <w:b/>
          <w:sz w:val="22"/>
          <w:szCs w:val="22"/>
        </w:rPr>
        <w:t>0</w:t>
      </w:r>
      <w:r w:rsidR="00084445" w:rsidRPr="00FA4BAC">
        <w:rPr>
          <w:rFonts w:ascii="Arial" w:hAnsi="Arial" w:cs="Arial"/>
          <w:b/>
          <w:sz w:val="22"/>
          <w:szCs w:val="22"/>
        </w:rPr>
        <w:t> $</w:t>
      </w:r>
      <w:r w:rsidR="00572EA5" w:rsidRPr="00FA4BAC">
        <w:rPr>
          <w:rFonts w:ascii="Arial" w:hAnsi="Arial" w:cs="Arial"/>
          <w:b/>
          <w:sz w:val="22"/>
          <w:szCs w:val="22"/>
        </w:rPr>
        <w:t>),</w:t>
      </w:r>
      <w:r w:rsidR="00572EA5" w:rsidRPr="00FA4BAC">
        <w:rPr>
          <w:rFonts w:ascii="Arial" w:hAnsi="Arial" w:cs="Arial"/>
          <w:sz w:val="22"/>
          <w:szCs w:val="22"/>
        </w:rPr>
        <w:t xml:space="preserve"> que la CORPORATION convient </w:t>
      </w:r>
      <w:r w:rsidR="00540D19" w:rsidRPr="00FA4BAC">
        <w:rPr>
          <w:rFonts w:ascii="Arial" w:hAnsi="Arial" w:cs="Arial"/>
          <w:sz w:val="22"/>
          <w:szCs w:val="22"/>
        </w:rPr>
        <w:t>de</w:t>
      </w:r>
      <w:r w:rsidR="00572EA5" w:rsidRPr="00FA4BAC">
        <w:rPr>
          <w:rFonts w:ascii="Arial" w:hAnsi="Arial" w:cs="Arial"/>
          <w:sz w:val="22"/>
          <w:szCs w:val="22"/>
        </w:rPr>
        <w:t xml:space="preserve"> payer entièrement lors de la signature de l’acte de vente</w:t>
      </w:r>
      <w:r w:rsidR="00B5538E" w:rsidRPr="00FA4BAC">
        <w:rPr>
          <w:rFonts w:ascii="Arial" w:hAnsi="Arial" w:cs="Arial"/>
          <w:sz w:val="22"/>
          <w:szCs w:val="22"/>
        </w:rPr>
        <w:t xml:space="preserve">. </w:t>
      </w:r>
    </w:p>
    <w:p w14:paraId="79970FA1" w14:textId="1138CEFE" w:rsidR="00B5538E" w:rsidRDefault="00B5538E" w:rsidP="00BF3319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4B699BC6" w14:textId="77777777" w:rsidR="00DF3E5E" w:rsidRPr="00FA4BAC" w:rsidRDefault="00DF3E5E" w:rsidP="00BF3319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33F7C2A" w14:textId="77777777" w:rsidR="008F3E9B" w:rsidRPr="00FA4BAC" w:rsidRDefault="002E1255" w:rsidP="009D53DE">
      <w:pPr>
        <w:pStyle w:val="Paragraphedeliste"/>
        <w:numPr>
          <w:ilvl w:val="0"/>
          <w:numId w:val="1"/>
        </w:num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A4BAC">
        <w:rPr>
          <w:rFonts w:ascii="Arial" w:hAnsi="Arial" w:cs="Arial"/>
          <w:b/>
          <w:bCs/>
          <w:sz w:val="22"/>
          <w:szCs w:val="22"/>
        </w:rPr>
        <w:t>CONDITIONS</w:t>
      </w:r>
    </w:p>
    <w:p w14:paraId="667D2E0C" w14:textId="77777777" w:rsidR="00F80B70" w:rsidRPr="00FA4BAC" w:rsidRDefault="00F80B70" w:rsidP="00F80B70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B5C7047" w14:textId="3B4EB8B5" w:rsidR="00B93AC8" w:rsidRPr="009D53DE" w:rsidRDefault="002E1255" w:rsidP="009D53DE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A4BAC">
        <w:rPr>
          <w:rFonts w:ascii="Arial" w:hAnsi="Arial" w:cs="Arial"/>
          <w:sz w:val="22"/>
          <w:szCs w:val="22"/>
        </w:rPr>
        <w:t xml:space="preserve">L’acte de vente sera signé au plus tard </w:t>
      </w:r>
      <w:r w:rsidR="0033192F" w:rsidRPr="00FA4BAC">
        <w:rPr>
          <w:rFonts w:ascii="Arial" w:hAnsi="Arial" w:cs="Arial"/>
          <w:sz w:val="22"/>
          <w:szCs w:val="22"/>
        </w:rPr>
        <w:t xml:space="preserve">le </w:t>
      </w:r>
      <w:r w:rsidR="00FC0283" w:rsidRPr="00FA4BAC">
        <w:rPr>
          <w:rFonts w:ascii="Arial" w:hAnsi="Arial" w:cs="Arial"/>
          <w:sz w:val="22"/>
          <w:szCs w:val="22"/>
        </w:rPr>
        <w:t xml:space="preserve">31 </w:t>
      </w:r>
      <w:r w:rsidR="00DF3E5E">
        <w:rPr>
          <w:rFonts w:ascii="Arial" w:hAnsi="Arial" w:cs="Arial"/>
          <w:sz w:val="22"/>
          <w:szCs w:val="22"/>
        </w:rPr>
        <w:t>mars</w:t>
      </w:r>
      <w:r w:rsidR="00FC0283" w:rsidRPr="00FA4BAC">
        <w:rPr>
          <w:rFonts w:ascii="Arial" w:hAnsi="Arial" w:cs="Arial"/>
          <w:sz w:val="22"/>
          <w:szCs w:val="22"/>
        </w:rPr>
        <w:t xml:space="preserve"> 202</w:t>
      </w:r>
      <w:r w:rsidR="00F36F5E">
        <w:rPr>
          <w:rFonts w:ascii="Arial" w:hAnsi="Arial" w:cs="Arial"/>
          <w:sz w:val="22"/>
          <w:szCs w:val="22"/>
        </w:rPr>
        <w:t>3</w:t>
      </w:r>
      <w:r w:rsidRPr="00FA4BAC">
        <w:rPr>
          <w:rFonts w:ascii="Arial" w:hAnsi="Arial" w:cs="Arial"/>
          <w:sz w:val="22"/>
          <w:szCs w:val="22"/>
        </w:rPr>
        <w:t>, ci-après appelée la «</w:t>
      </w:r>
      <w:r w:rsidR="007936D3" w:rsidRPr="00FA4BAC">
        <w:rPr>
          <w:rFonts w:ascii="Arial" w:hAnsi="Arial" w:cs="Arial"/>
          <w:sz w:val="22"/>
          <w:szCs w:val="22"/>
        </w:rPr>
        <w:t xml:space="preserve"> </w:t>
      </w:r>
      <w:r w:rsidRPr="00FA4BAC">
        <w:rPr>
          <w:rFonts w:ascii="Arial" w:hAnsi="Arial" w:cs="Arial"/>
          <w:sz w:val="22"/>
          <w:szCs w:val="22"/>
        </w:rPr>
        <w:t>date de signature</w:t>
      </w:r>
      <w:r w:rsidR="00763A9B" w:rsidRPr="00FA4BAC">
        <w:rPr>
          <w:rFonts w:ascii="Arial" w:hAnsi="Arial" w:cs="Arial"/>
          <w:sz w:val="22"/>
          <w:szCs w:val="22"/>
        </w:rPr>
        <w:t> </w:t>
      </w:r>
      <w:r w:rsidR="004D70F9" w:rsidRPr="00FA4BAC">
        <w:rPr>
          <w:rFonts w:ascii="Arial" w:hAnsi="Arial" w:cs="Arial"/>
          <w:sz w:val="22"/>
          <w:szCs w:val="22"/>
        </w:rPr>
        <w:t>». À la date de signature le PROPRIÉTAIRE</w:t>
      </w:r>
      <w:r w:rsidR="00E60BCA" w:rsidRPr="00FA4BAC">
        <w:rPr>
          <w:rFonts w:ascii="Arial" w:hAnsi="Arial" w:cs="Arial"/>
          <w:sz w:val="22"/>
          <w:szCs w:val="22"/>
        </w:rPr>
        <w:t xml:space="preserve"> cédera et transportera</w:t>
      </w:r>
      <w:r w:rsidR="00420B28" w:rsidRPr="009D53DE">
        <w:rPr>
          <w:rFonts w:ascii="Arial" w:hAnsi="Arial" w:cs="Arial"/>
          <w:sz w:val="22"/>
          <w:szCs w:val="22"/>
        </w:rPr>
        <w:t xml:space="preserve"> à la CORPORATION au moyen d’un titre bon et valable </w:t>
      </w:r>
      <w:r w:rsidR="00B155DD">
        <w:rPr>
          <w:rFonts w:ascii="Arial" w:hAnsi="Arial" w:cs="Arial"/>
          <w:sz w:val="22"/>
          <w:szCs w:val="22"/>
        </w:rPr>
        <w:t>le TERRAIN</w:t>
      </w:r>
      <w:r w:rsidR="007936D3" w:rsidRPr="009D53DE">
        <w:rPr>
          <w:rFonts w:ascii="Arial" w:hAnsi="Arial" w:cs="Arial"/>
          <w:sz w:val="22"/>
          <w:szCs w:val="22"/>
        </w:rPr>
        <w:t xml:space="preserve"> </w:t>
      </w:r>
      <w:r w:rsidR="00420B28" w:rsidRPr="009D53DE">
        <w:rPr>
          <w:rFonts w:ascii="Arial" w:hAnsi="Arial" w:cs="Arial"/>
          <w:sz w:val="22"/>
          <w:szCs w:val="22"/>
        </w:rPr>
        <w:t>libre de tous privilèges, hypothèque ou charge quelconque, et remettra à</w:t>
      </w:r>
      <w:r w:rsidR="002520F2" w:rsidRPr="009D53DE">
        <w:rPr>
          <w:rFonts w:ascii="Arial" w:hAnsi="Arial" w:cs="Arial"/>
          <w:sz w:val="22"/>
          <w:szCs w:val="22"/>
        </w:rPr>
        <w:t xml:space="preserve"> </w:t>
      </w:r>
      <w:r w:rsidR="00B155DD">
        <w:rPr>
          <w:rFonts w:ascii="Arial" w:hAnsi="Arial" w:cs="Arial"/>
          <w:sz w:val="22"/>
          <w:szCs w:val="22"/>
        </w:rPr>
        <w:t>la CORPORATION la possession du</w:t>
      </w:r>
      <w:r w:rsidR="00420B28" w:rsidRPr="009D53DE">
        <w:rPr>
          <w:rFonts w:ascii="Arial" w:hAnsi="Arial" w:cs="Arial"/>
          <w:sz w:val="22"/>
          <w:szCs w:val="22"/>
        </w:rPr>
        <w:t xml:space="preserve">dit TERRAIN. </w:t>
      </w:r>
    </w:p>
    <w:p w14:paraId="544C3F8A" w14:textId="77777777" w:rsidR="00B93AC8" w:rsidRDefault="00B93AC8" w:rsidP="00B93AC8">
      <w:pPr>
        <w:pStyle w:val="Paragraphedeliste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0C2E72C5" w14:textId="77777777" w:rsidR="00B93AC8" w:rsidRPr="00FA4BAC" w:rsidRDefault="007936D3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93AC8">
        <w:rPr>
          <w:rFonts w:ascii="Arial" w:hAnsi="Arial" w:cs="Arial"/>
          <w:sz w:val="22"/>
          <w:szCs w:val="22"/>
        </w:rPr>
        <w:t>À la date de signature, l</w:t>
      </w:r>
      <w:r w:rsidR="00420B28" w:rsidRPr="00B93AC8">
        <w:rPr>
          <w:rFonts w:ascii="Arial" w:hAnsi="Arial" w:cs="Arial"/>
          <w:sz w:val="22"/>
          <w:szCs w:val="22"/>
        </w:rPr>
        <w:t>es taxes scolaires et municipales, les contributions d’</w:t>
      </w:r>
      <w:r w:rsidR="0033192F" w:rsidRPr="00B93AC8">
        <w:rPr>
          <w:rFonts w:ascii="Arial" w:hAnsi="Arial" w:cs="Arial"/>
          <w:sz w:val="22"/>
          <w:szCs w:val="22"/>
        </w:rPr>
        <w:t>amélioration locales</w:t>
      </w:r>
      <w:r w:rsidR="00420B28" w:rsidRPr="00B93AC8">
        <w:rPr>
          <w:rFonts w:ascii="Arial" w:hAnsi="Arial" w:cs="Arial"/>
          <w:sz w:val="22"/>
          <w:szCs w:val="22"/>
        </w:rPr>
        <w:t xml:space="preserve"> et imposition</w:t>
      </w:r>
      <w:r w:rsidR="0033192F" w:rsidRPr="00B93AC8">
        <w:rPr>
          <w:rFonts w:ascii="Arial" w:hAnsi="Arial" w:cs="Arial"/>
          <w:sz w:val="22"/>
          <w:szCs w:val="22"/>
        </w:rPr>
        <w:t>s</w:t>
      </w:r>
      <w:r w:rsidR="00420B28" w:rsidRPr="00B93AC8">
        <w:rPr>
          <w:rFonts w:ascii="Arial" w:hAnsi="Arial" w:cs="Arial"/>
          <w:sz w:val="22"/>
          <w:szCs w:val="22"/>
        </w:rPr>
        <w:t xml:space="preserve"> affectant le TERRAIN </w:t>
      </w:r>
      <w:r w:rsidR="00420B28" w:rsidRPr="00FA4BAC">
        <w:rPr>
          <w:rFonts w:ascii="Arial" w:hAnsi="Arial" w:cs="Arial"/>
          <w:sz w:val="22"/>
          <w:szCs w:val="22"/>
        </w:rPr>
        <w:t>seront réparties et ajustées à la date de signature ou la date de prise de possession, la dernière de ces deux dates prévalant</w:t>
      </w:r>
      <w:r w:rsidR="0033192F" w:rsidRPr="00FA4BAC">
        <w:rPr>
          <w:rFonts w:ascii="Arial" w:hAnsi="Arial" w:cs="Arial"/>
          <w:sz w:val="22"/>
          <w:szCs w:val="22"/>
        </w:rPr>
        <w:t>.</w:t>
      </w:r>
      <w:r w:rsidRPr="00FA4BAC">
        <w:rPr>
          <w:rFonts w:ascii="Arial" w:hAnsi="Arial" w:cs="Arial"/>
          <w:sz w:val="22"/>
          <w:szCs w:val="22"/>
        </w:rPr>
        <w:t xml:space="preserve"> </w:t>
      </w:r>
    </w:p>
    <w:p w14:paraId="6CF596AD" w14:textId="77777777" w:rsidR="00B93AC8" w:rsidRPr="00FA4BAC" w:rsidRDefault="00B93AC8" w:rsidP="006D4B2A">
      <w:pPr>
        <w:rPr>
          <w:rFonts w:ascii="Arial" w:hAnsi="Arial" w:cs="Arial"/>
          <w:sz w:val="22"/>
          <w:szCs w:val="22"/>
        </w:rPr>
      </w:pPr>
    </w:p>
    <w:p w14:paraId="24A26402" w14:textId="12CD622A" w:rsidR="006D4B2A" w:rsidRPr="00FA4BAC" w:rsidRDefault="00075283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A4BAC">
        <w:rPr>
          <w:rFonts w:ascii="Arial" w:hAnsi="Arial" w:cs="Arial"/>
          <w:sz w:val="22"/>
          <w:szCs w:val="22"/>
        </w:rPr>
        <w:t>L</w:t>
      </w:r>
      <w:r w:rsidR="006D4B2A" w:rsidRPr="00FA4BAC">
        <w:rPr>
          <w:rFonts w:ascii="Arial" w:hAnsi="Arial" w:cs="Arial"/>
          <w:sz w:val="22"/>
          <w:szCs w:val="22"/>
        </w:rPr>
        <w:t xml:space="preserve">a présente option d’achat est irrévocable jusqu’au </w:t>
      </w:r>
      <w:r w:rsidR="00FC0283" w:rsidRPr="00FA4BAC">
        <w:rPr>
          <w:rFonts w:ascii="Arial" w:hAnsi="Arial" w:cs="Arial"/>
          <w:sz w:val="22"/>
          <w:szCs w:val="22"/>
        </w:rPr>
        <w:t xml:space="preserve">31 </w:t>
      </w:r>
      <w:r w:rsidR="00DF3E5E">
        <w:rPr>
          <w:rFonts w:ascii="Arial" w:hAnsi="Arial" w:cs="Arial"/>
          <w:sz w:val="22"/>
          <w:szCs w:val="22"/>
        </w:rPr>
        <w:t xml:space="preserve">mars </w:t>
      </w:r>
      <w:r w:rsidR="00FC0283" w:rsidRPr="00FA4BAC">
        <w:rPr>
          <w:rFonts w:ascii="Arial" w:hAnsi="Arial" w:cs="Arial"/>
          <w:sz w:val="22"/>
          <w:szCs w:val="22"/>
        </w:rPr>
        <w:t>202</w:t>
      </w:r>
      <w:r w:rsidR="00F36F5E">
        <w:rPr>
          <w:rFonts w:ascii="Arial" w:hAnsi="Arial" w:cs="Arial"/>
          <w:sz w:val="22"/>
          <w:szCs w:val="22"/>
        </w:rPr>
        <w:t>3</w:t>
      </w:r>
      <w:r w:rsidR="00FC0283" w:rsidRPr="00FA4BAC">
        <w:rPr>
          <w:rFonts w:ascii="Arial" w:hAnsi="Arial" w:cs="Arial"/>
          <w:sz w:val="22"/>
          <w:szCs w:val="22"/>
        </w:rPr>
        <w:t xml:space="preserve"> </w:t>
      </w:r>
      <w:r w:rsidR="006D4B2A" w:rsidRPr="00FA4BAC">
        <w:rPr>
          <w:rFonts w:ascii="Arial" w:hAnsi="Arial" w:cs="Arial"/>
          <w:sz w:val="22"/>
          <w:szCs w:val="22"/>
        </w:rPr>
        <w:t xml:space="preserve">inclusivement ; elle se termine à minuit. </w:t>
      </w:r>
    </w:p>
    <w:p w14:paraId="04E36FA1" w14:textId="77777777" w:rsidR="006D4B2A" w:rsidRPr="00FA4BAC" w:rsidRDefault="006D4B2A" w:rsidP="006D4B2A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</w:p>
    <w:p w14:paraId="243E313B" w14:textId="77777777" w:rsidR="006D4B2A" w:rsidRDefault="006D4B2A" w:rsidP="006D4B2A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FA4BAC">
        <w:rPr>
          <w:rFonts w:ascii="Arial" w:hAnsi="Arial" w:cs="Arial"/>
          <w:sz w:val="22"/>
          <w:szCs w:val="22"/>
        </w:rPr>
        <w:t>La levée de l'option doit être écrite et être remise de main à main au PROPRIÉTAIRE</w:t>
      </w:r>
      <w:r w:rsidRPr="002F7257">
        <w:rPr>
          <w:rFonts w:ascii="Arial" w:hAnsi="Arial" w:cs="Arial"/>
          <w:sz w:val="22"/>
          <w:szCs w:val="22"/>
        </w:rPr>
        <w:t xml:space="preserve"> ou lui parvenir, par courrier recommandé, avant l'expiration de ce délai, faute de quoi la présente option d’achat devient alors caduque.</w:t>
      </w:r>
    </w:p>
    <w:p w14:paraId="00F371B0" w14:textId="77777777" w:rsidR="006D4B2A" w:rsidRDefault="006D4B2A" w:rsidP="006D4B2A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</w:p>
    <w:p w14:paraId="165D2AD5" w14:textId="77777777" w:rsidR="007936D3" w:rsidRPr="006D4B2A" w:rsidRDefault="006D4B2A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4B2A">
        <w:rPr>
          <w:rFonts w:ascii="Arial" w:hAnsi="Arial" w:cs="Arial"/>
          <w:sz w:val="22"/>
          <w:szCs w:val="22"/>
          <w:lang w:val="fr-FR"/>
        </w:rPr>
        <w:t>La CORPORAT</w:t>
      </w:r>
      <w:r w:rsidR="007936D3" w:rsidRPr="006D4B2A">
        <w:rPr>
          <w:rFonts w:ascii="Arial" w:hAnsi="Arial" w:cs="Arial"/>
          <w:sz w:val="22"/>
          <w:szCs w:val="22"/>
          <w:lang w:val="fr-FR"/>
        </w:rPr>
        <w:t>ION est cependant libre, en vertu des présentes, d'exercer à son bénéfice la présente option d'achat et rien dans la présente entente ne l'oblige à exercer ladite option d'achat.</w:t>
      </w:r>
    </w:p>
    <w:p w14:paraId="0F40E235" w14:textId="77777777" w:rsidR="006D4B2A" w:rsidRPr="006D4B2A" w:rsidRDefault="006D4B2A" w:rsidP="006D4B2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4732CC67" w14:textId="77777777" w:rsidR="00B93AC8" w:rsidRDefault="0012184F" w:rsidP="00B93AC8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E94676">
        <w:rPr>
          <w:rFonts w:ascii="Arial" w:hAnsi="Arial" w:cs="Arial"/>
          <w:sz w:val="22"/>
          <w:szCs w:val="22"/>
        </w:rPr>
        <w:t>Si la CORPORATION décide de se prévaloir de la présente option d’achat, la présente entente constituera une promesse d’achat et de vente valide entre les parties.</w:t>
      </w:r>
    </w:p>
    <w:p w14:paraId="02D87602" w14:textId="77777777" w:rsidR="00B93AC8" w:rsidRDefault="00B93AC8" w:rsidP="00B93AC8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</w:p>
    <w:p w14:paraId="4533D9C8" w14:textId="77777777" w:rsidR="008C20D7" w:rsidRDefault="00BC2CF1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93AC8">
        <w:rPr>
          <w:rFonts w:ascii="Arial" w:hAnsi="Arial" w:cs="Arial"/>
          <w:sz w:val="22"/>
          <w:szCs w:val="22"/>
        </w:rPr>
        <w:t>La vente sera faite avec la garantie légale du droit de propriété et celle de qualité suivant les dispositions du Code civil du Québec.</w:t>
      </w:r>
    </w:p>
    <w:p w14:paraId="7136AA31" w14:textId="77777777" w:rsidR="008C20D7" w:rsidRDefault="008C20D7" w:rsidP="008C20D7">
      <w:pPr>
        <w:pStyle w:val="Paragraphedeliste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0BD848C6" w14:textId="77777777" w:rsidR="00F262B3" w:rsidRPr="00F262B3" w:rsidRDefault="00F262B3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La CORPORATION</w:t>
      </w:r>
      <w:r w:rsidRPr="00F262B3">
        <w:rPr>
          <w:rFonts w:ascii="Arial" w:hAnsi="Arial" w:cs="Arial"/>
          <w:sz w:val="22"/>
          <w:szCs w:val="22"/>
          <w:lang w:val="fr-FR"/>
        </w:rPr>
        <w:t xml:space="preserve"> pourra, durant toute la durée de l'option d'achat, procéder à l'examen des titres à ses frais.</w:t>
      </w:r>
    </w:p>
    <w:p w14:paraId="036C8CCE" w14:textId="77777777" w:rsidR="00F262B3" w:rsidRPr="00F262B3" w:rsidRDefault="00F262B3" w:rsidP="00F262B3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76626923" w14:textId="77777777" w:rsidR="008C20D7" w:rsidRPr="00B93AC8" w:rsidRDefault="008C20D7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B93AC8">
        <w:rPr>
          <w:rFonts w:ascii="Arial" w:hAnsi="Arial" w:cs="Arial"/>
          <w:sz w:val="22"/>
          <w:szCs w:val="22"/>
        </w:rPr>
        <w:t>Le</w:t>
      </w:r>
      <w:r w:rsidR="00E60BCA">
        <w:rPr>
          <w:rFonts w:ascii="Arial" w:hAnsi="Arial" w:cs="Arial"/>
          <w:sz w:val="22"/>
          <w:szCs w:val="22"/>
        </w:rPr>
        <w:t xml:space="preserve"> PROPRIÉTAIRE autorise </w:t>
      </w:r>
      <w:r w:rsidRPr="00B93AC8">
        <w:rPr>
          <w:rFonts w:ascii="Arial" w:hAnsi="Arial" w:cs="Arial"/>
          <w:sz w:val="22"/>
          <w:szCs w:val="22"/>
        </w:rPr>
        <w:t xml:space="preserve">les représentants et mandataires de la CORPORATION à visiter les lieux et à faire réaliser, aux frais de la CORPORATION et sous son entière responsabilité, une évaluation environnementale </w:t>
      </w:r>
      <w:r w:rsidR="00E60BCA">
        <w:rPr>
          <w:rFonts w:ascii="Arial" w:hAnsi="Arial" w:cs="Arial"/>
          <w:sz w:val="22"/>
          <w:szCs w:val="22"/>
        </w:rPr>
        <w:t>du TERRAIN</w:t>
      </w:r>
      <w:r w:rsidRPr="00B93AC8">
        <w:rPr>
          <w:rFonts w:ascii="Arial" w:hAnsi="Arial" w:cs="Arial"/>
          <w:sz w:val="22"/>
          <w:szCs w:val="22"/>
        </w:rPr>
        <w:t>. Ainsi, dès l’acceptation de la présente opti</w:t>
      </w:r>
      <w:r w:rsidR="00E60BCA">
        <w:rPr>
          <w:rFonts w:ascii="Arial" w:hAnsi="Arial" w:cs="Arial"/>
          <w:sz w:val="22"/>
          <w:szCs w:val="22"/>
        </w:rPr>
        <w:t>on d’achat par le PROPRIÉTAIRE</w:t>
      </w:r>
      <w:r w:rsidRPr="00B93AC8">
        <w:rPr>
          <w:rFonts w:ascii="Arial" w:hAnsi="Arial" w:cs="Arial"/>
          <w:sz w:val="22"/>
          <w:szCs w:val="22"/>
        </w:rPr>
        <w:t>, la CORPORATION, ses employés ou mandataires pourront pénétrer sur</w:t>
      </w:r>
      <w:r w:rsidR="00E60BCA">
        <w:rPr>
          <w:rFonts w:ascii="Arial" w:hAnsi="Arial" w:cs="Arial"/>
          <w:sz w:val="22"/>
          <w:szCs w:val="22"/>
        </w:rPr>
        <w:t xml:space="preserve"> le TERRAIN </w:t>
      </w:r>
      <w:r w:rsidRPr="00B93AC8">
        <w:rPr>
          <w:rFonts w:ascii="Arial" w:hAnsi="Arial" w:cs="Arial"/>
          <w:sz w:val="22"/>
          <w:szCs w:val="22"/>
        </w:rPr>
        <w:t>en tout temps, pour procéder à son inspection et y effectuer tout prélèvement et analyse du sol et de l'eau, pourvu que telles vérifications soient effectuées de manière à ne pas affecter la qualité de l’immeuble.</w:t>
      </w:r>
    </w:p>
    <w:p w14:paraId="38686DA9" w14:textId="77777777" w:rsidR="008C20D7" w:rsidRPr="00E94676" w:rsidRDefault="008C20D7" w:rsidP="008C20D7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</w:p>
    <w:p w14:paraId="1943AF4F" w14:textId="77777777" w:rsidR="008C20D7" w:rsidRDefault="008C20D7" w:rsidP="008C20D7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CORPORATION</w:t>
      </w:r>
      <w:r w:rsidRPr="00E94676">
        <w:rPr>
          <w:rFonts w:ascii="Arial" w:hAnsi="Arial" w:cs="Arial"/>
          <w:sz w:val="22"/>
          <w:szCs w:val="22"/>
        </w:rPr>
        <w:t xml:space="preserve"> peut décider, sans pénalité ni frais, de ne pas donner suite à la présente option d’achat si elle n’est pas satisfaite des résultats de cette évaluation environnementale.</w:t>
      </w:r>
    </w:p>
    <w:p w14:paraId="54A9250B" w14:textId="77777777" w:rsidR="008C20D7" w:rsidRDefault="008C20D7" w:rsidP="008C20D7">
      <w:pPr>
        <w:adjustRightInd w:val="0"/>
        <w:ind w:left="705"/>
        <w:jc w:val="both"/>
        <w:rPr>
          <w:rFonts w:ascii="Arial" w:hAnsi="Arial" w:cs="Arial"/>
          <w:sz w:val="22"/>
          <w:szCs w:val="22"/>
        </w:rPr>
      </w:pPr>
    </w:p>
    <w:p w14:paraId="77FEEB70" w14:textId="33D2528D" w:rsidR="008C20D7" w:rsidRPr="00F80F77" w:rsidRDefault="008C20D7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C20D7">
        <w:rPr>
          <w:rFonts w:ascii="Arial" w:hAnsi="Arial" w:cs="Arial"/>
          <w:sz w:val="22"/>
          <w:szCs w:val="22"/>
          <w:lang w:val="fr-FR"/>
        </w:rPr>
        <w:t>Tous les documents, résolutions et addenda annexés aux présentes en constituent les annexes et en font partie intégrante.</w:t>
      </w:r>
    </w:p>
    <w:p w14:paraId="26B5B4F4" w14:textId="77777777" w:rsidR="00F80F77" w:rsidRPr="00F80F77" w:rsidRDefault="00F80F77" w:rsidP="00F80F77">
      <w:pPr>
        <w:pStyle w:val="Paragraphedeliste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315090C" w14:textId="64C177BF" w:rsidR="00F80F77" w:rsidRPr="00F80F77" w:rsidRDefault="00F80F77" w:rsidP="00F80F77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80F77">
        <w:rPr>
          <w:rFonts w:ascii="Arial" w:hAnsi="Arial" w:cs="Arial"/>
          <w:sz w:val="22"/>
          <w:szCs w:val="22"/>
        </w:rPr>
        <w:t>La CORPORATION pourra transférer à un tiers, en copropriété, en partie ou en totalité, la</w:t>
      </w:r>
      <w:r>
        <w:rPr>
          <w:rFonts w:ascii="Arial" w:hAnsi="Arial" w:cs="Arial"/>
          <w:sz w:val="22"/>
          <w:szCs w:val="22"/>
        </w:rPr>
        <w:t xml:space="preserve"> </w:t>
      </w:r>
      <w:r w:rsidRPr="00F80F77">
        <w:rPr>
          <w:rFonts w:ascii="Arial" w:hAnsi="Arial" w:cs="Arial"/>
          <w:sz w:val="22"/>
          <w:szCs w:val="22"/>
        </w:rPr>
        <w:t>présente option d’achat en vue de faciliter l’acquisition du TERRAIN et d’en assurer la</w:t>
      </w:r>
      <w:r>
        <w:rPr>
          <w:rFonts w:ascii="Arial" w:hAnsi="Arial" w:cs="Arial"/>
          <w:sz w:val="22"/>
          <w:szCs w:val="22"/>
        </w:rPr>
        <w:t xml:space="preserve"> </w:t>
      </w:r>
      <w:r w:rsidRPr="00F80F77">
        <w:rPr>
          <w:rFonts w:ascii="Arial" w:hAnsi="Arial" w:cs="Arial"/>
          <w:sz w:val="22"/>
          <w:szCs w:val="22"/>
        </w:rPr>
        <w:t>préservation à long terme, après en avoir informé le PROPRIÉTAIRE.</w:t>
      </w:r>
    </w:p>
    <w:p w14:paraId="099B1CBB" w14:textId="77777777" w:rsidR="008C20D7" w:rsidRPr="008C20D7" w:rsidRDefault="008C20D7" w:rsidP="008C20D7">
      <w:pPr>
        <w:pStyle w:val="Paragraphedeliste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14:paraId="1EA9DAEC" w14:textId="2B735352" w:rsidR="008C20D7" w:rsidRPr="003A6E84" w:rsidRDefault="008C20D7" w:rsidP="00FB589D">
      <w:pPr>
        <w:pStyle w:val="Paragraphedeliste"/>
        <w:numPr>
          <w:ilvl w:val="1"/>
          <w:numId w:val="7"/>
        </w:numPr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C20D7">
        <w:rPr>
          <w:rFonts w:ascii="Arial" w:hAnsi="Arial" w:cs="Arial"/>
          <w:sz w:val="22"/>
          <w:szCs w:val="22"/>
          <w:lang w:val="fr-FR"/>
        </w:rPr>
        <w:t xml:space="preserve">Toute correspondance et tout avis requis en vertu de la présente </w:t>
      </w:r>
      <w:r w:rsidR="00B155DD">
        <w:rPr>
          <w:rFonts w:ascii="Arial" w:hAnsi="Arial" w:cs="Arial"/>
          <w:sz w:val="22"/>
          <w:szCs w:val="22"/>
          <w:lang w:val="fr-FR"/>
        </w:rPr>
        <w:t>option d’achat</w:t>
      </w:r>
      <w:r w:rsidRPr="008C20D7">
        <w:rPr>
          <w:rFonts w:ascii="Arial" w:hAnsi="Arial" w:cs="Arial"/>
          <w:sz w:val="22"/>
          <w:szCs w:val="22"/>
          <w:lang w:val="fr-FR"/>
        </w:rPr>
        <w:t xml:space="preserve"> doit être remis de main à main entre les parties ou transmis par courrier recommandé et acheminé aux adresses suivantes ou à toute nouvelle adresse que </w:t>
      </w:r>
      <w:r w:rsidR="00B155DD">
        <w:rPr>
          <w:rFonts w:ascii="Arial" w:hAnsi="Arial" w:cs="Arial"/>
          <w:sz w:val="22"/>
          <w:szCs w:val="22"/>
          <w:lang w:val="fr-FR"/>
        </w:rPr>
        <w:t>la CORPORATION</w:t>
      </w:r>
      <w:r w:rsidRPr="008C20D7">
        <w:rPr>
          <w:rFonts w:ascii="Arial" w:hAnsi="Arial" w:cs="Arial"/>
          <w:sz w:val="22"/>
          <w:szCs w:val="22"/>
          <w:lang w:val="fr-FR"/>
        </w:rPr>
        <w:t xml:space="preserve"> ou le PROPRIÉTAIRE ferait connaître à l'autre partie.</w:t>
      </w:r>
    </w:p>
    <w:p w14:paraId="5CEF0639" w14:textId="77777777" w:rsidR="003A6E84" w:rsidRPr="003A6E84" w:rsidRDefault="003A6E84" w:rsidP="003A6E84">
      <w:pPr>
        <w:pStyle w:val="Paragraphedeliste"/>
        <w:rPr>
          <w:rFonts w:ascii="Arial" w:hAnsi="Arial" w:cs="Arial"/>
          <w:sz w:val="22"/>
          <w:szCs w:val="22"/>
        </w:rPr>
      </w:pPr>
    </w:p>
    <w:p w14:paraId="02502AF0" w14:textId="2E67F53D" w:rsidR="003A6E84" w:rsidRDefault="003A6E84" w:rsidP="003A6E84">
      <w:pPr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688"/>
      </w:tblGrid>
      <w:tr w:rsidR="008C20D7" w14:paraId="7D1A008E" w14:textId="77777777" w:rsidTr="008C20D7">
        <w:tc>
          <w:tcPr>
            <w:tcW w:w="3794" w:type="dxa"/>
          </w:tcPr>
          <w:p w14:paraId="5E87E256" w14:textId="2E076D82" w:rsidR="008C20D7" w:rsidRDefault="00B155DD">
            <w:pPr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LA CORPORATION</w:t>
            </w:r>
            <w:r w:rsidR="008C20D7">
              <w:rPr>
                <w:rFonts w:ascii="Arial" w:hAnsi="Arial" w:cs="Arial"/>
                <w:sz w:val="22"/>
                <w:szCs w:val="22"/>
                <w:lang w:val="fr-FR"/>
              </w:rPr>
              <w:t xml:space="preserve"> :</w:t>
            </w:r>
          </w:p>
          <w:p w14:paraId="6E00D436" w14:textId="5C978178" w:rsidR="00165CFD" w:rsidRPr="00165CFD" w:rsidRDefault="00165CFD">
            <w:pPr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XXXXX</w:t>
            </w:r>
          </w:p>
          <w:p w14:paraId="1E02F0A2" w14:textId="222DBC1A" w:rsidR="008C20D7" w:rsidRDefault="00165CFD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XXX</w:t>
            </w:r>
            <w:r w:rsidR="008C20D7">
              <w:rPr>
                <w:rFonts w:ascii="Arial" w:hAnsi="Arial" w:cs="Arial"/>
                <w:sz w:val="22"/>
                <w:szCs w:val="22"/>
                <w:lang w:val="fr-FR"/>
              </w:rPr>
              <w:t xml:space="preserve">, rue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XXX</w:t>
            </w:r>
          </w:p>
          <w:p w14:paraId="71D64633" w14:textId="5B5E1DED" w:rsidR="008C20D7" w:rsidRDefault="00165CFD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XXXX</w:t>
            </w:r>
            <w:r w:rsidR="008C20D7">
              <w:rPr>
                <w:rFonts w:ascii="Arial" w:hAnsi="Arial" w:cs="Arial"/>
                <w:sz w:val="22"/>
                <w:szCs w:val="22"/>
                <w:lang w:val="fr-FR"/>
              </w:rPr>
              <w:t>, Québec</w:t>
            </w:r>
          </w:p>
          <w:p w14:paraId="444FFA14" w14:textId="490AF601" w:rsidR="008C20D7" w:rsidRDefault="00165CFD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X0X</w:t>
            </w:r>
            <w:r w:rsidR="008C20D7">
              <w:rPr>
                <w:rFonts w:ascii="Arial" w:hAnsi="Arial" w:cs="Arial"/>
                <w:sz w:val="22"/>
                <w:szCs w:val="22"/>
                <w:lang w:val="fr-FR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X0</w:t>
            </w:r>
          </w:p>
          <w:p w14:paraId="4B39AC4E" w14:textId="77777777" w:rsidR="008C20D7" w:rsidRDefault="008C20D7">
            <w:pPr>
              <w:widowControl w:val="0"/>
              <w:jc w:val="both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688" w:type="dxa"/>
          </w:tcPr>
          <w:p w14:paraId="7E93FA68" w14:textId="77777777" w:rsidR="008C20D7" w:rsidRDefault="00E60BCA">
            <w:pPr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LE PROPRIÉTAIRE</w:t>
            </w:r>
            <w:r w:rsidR="008C20D7">
              <w:rPr>
                <w:rFonts w:ascii="Arial" w:hAnsi="Arial" w:cs="Arial"/>
                <w:sz w:val="22"/>
                <w:szCs w:val="22"/>
                <w:lang w:val="fr-FR"/>
              </w:rPr>
              <w:t xml:space="preserve"> :</w:t>
            </w:r>
          </w:p>
          <w:p w14:paraId="0DFA7254" w14:textId="0185F2EA" w:rsidR="002D0A86" w:rsidRDefault="008C20D7" w:rsidP="002D0A86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M. </w:t>
            </w:r>
            <w:r w:rsidR="00F36F5E">
              <w:rPr>
                <w:rFonts w:ascii="Arial" w:hAnsi="Arial" w:cs="Arial"/>
                <w:sz w:val="22"/>
                <w:szCs w:val="22"/>
                <w:lang w:val="fr-FR"/>
              </w:rPr>
              <w:t>XXX XXX</w:t>
            </w:r>
          </w:p>
          <w:p w14:paraId="438F4FD7" w14:textId="5A7E2E97" w:rsidR="003529BD" w:rsidRDefault="00F36F5E" w:rsidP="003529BD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XXX</w:t>
            </w:r>
            <w:r w:rsidR="003529BD" w:rsidRPr="003529BD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r w:rsidR="00DF3E5E">
              <w:rPr>
                <w:rFonts w:ascii="Arial" w:hAnsi="Arial" w:cs="Arial"/>
                <w:sz w:val="22"/>
                <w:szCs w:val="22"/>
                <w:lang w:val="fr-FR"/>
              </w:rPr>
              <w:t xml:space="preserve">Rue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XXX</w:t>
            </w:r>
          </w:p>
          <w:p w14:paraId="04A71D38" w14:textId="144473F4" w:rsidR="003529BD" w:rsidRDefault="00F36F5E" w:rsidP="003529BD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XXXXX</w:t>
            </w:r>
            <w:r w:rsidR="003529BD" w:rsidRPr="003529BD">
              <w:rPr>
                <w:rFonts w:ascii="Arial" w:hAnsi="Arial" w:cs="Arial"/>
                <w:sz w:val="22"/>
                <w:szCs w:val="22"/>
                <w:lang w:val="fr-FR"/>
              </w:rPr>
              <w:t>, Québec</w:t>
            </w:r>
          </w:p>
          <w:p w14:paraId="5C00AE72" w14:textId="3343E08F" w:rsidR="003529BD" w:rsidRPr="003529BD" w:rsidRDefault="00F36F5E" w:rsidP="003529BD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X0X</w:t>
            </w:r>
            <w:r w:rsidR="00DF3E5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0X0</w:t>
            </w:r>
          </w:p>
          <w:p w14:paraId="776BC964" w14:textId="56DEDCB2" w:rsidR="002D0A86" w:rsidRDefault="002D0A86" w:rsidP="00FB589D">
            <w:pPr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</w:p>
        </w:tc>
      </w:tr>
    </w:tbl>
    <w:p w14:paraId="3DE0C286" w14:textId="77777777" w:rsidR="003A6E84" w:rsidRDefault="003A6E84" w:rsidP="005909AE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99431E8" w14:textId="417EF098" w:rsidR="008F3E9B" w:rsidRPr="006B05F7" w:rsidRDefault="00FB589D" w:rsidP="005909AE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8F3E9B" w:rsidRPr="006B05F7">
        <w:rPr>
          <w:rFonts w:ascii="Arial" w:hAnsi="Arial" w:cs="Arial"/>
          <w:b/>
          <w:bCs/>
          <w:sz w:val="22"/>
          <w:szCs w:val="22"/>
        </w:rPr>
        <w:t xml:space="preserve">. </w:t>
      </w:r>
      <w:r w:rsidR="00E9095D">
        <w:rPr>
          <w:rFonts w:ascii="Arial" w:hAnsi="Arial" w:cs="Arial"/>
          <w:b/>
          <w:bCs/>
          <w:sz w:val="22"/>
          <w:szCs w:val="22"/>
        </w:rPr>
        <w:t>DÉCLARATION</w:t>
      </w:r>
    </w:p>
    <w:p w14:paraId="754B87E4" w14:textId="77777777" w:rsidR="008F3E9B" w:rsidRPr="006B05F7" w:rsidRDefault="008F3E9B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DA92445" w14:textId="77777777" w:rsidR="00E9095D" w:rsidRDefault="00E9095D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présente </w:t>
      </w:r>
      <w:r w:rsidR="00F262B3">
        <w:rPr>
          <w:rFonts w:ascii="Arial" w:hAnsi="Arial" w:cs="Arial"/>
          <w:sz w:val="22"/>
          <w:szCs w:val="22"/>
        </w:rPr>
        <w:t>option d’</w:t>
      </w:r>
      <w:r w:rsidR="008C20D7">
        <w:rPr>
          <w:rFonts w:ascii="Arial" w:hAnsi="Arial" w:cs="Arial"/>
          <w:sz w:val="22"/>
          <w:szCs w:val="22"/>
        </w:rPr>
        <w:t>a</w:t>
      </w:r>
      <w:r w:rsidR="00F262B3">
        <w:rPr>
          <w:rFonts w:ascii="Arial" w:hAnsi="Arial" w:cs="Arial"/>
          <w:sz w:val="22"/>
          <w:szCs w:val="22"/>
        </w:rPr>
        <w:t>chat</w:t>
      </w:r>
      <w:r>
        <w:rPr>
          <w:rFonts w:ascii="Arial" w:hAnsi="Arial" w:cs="Arial"/>
          <w:sz w:val="22"/>
          <w:szCs w:val="22"/>
        </w:rPr>
        <w:t xml:space="preserve"> bénéficiera et liera la CORPORATION et le</w:t>
      </w:r>
      <w:r w:rsidR="00E60BCA">
        <w:rPr>
          <w:rFonts w:ascii="Arial" w:hAnsi="Arial" w:cs="Arial"/>
          <w:sz w:val="22"/>
          <w:szCs w:val="22"/>
        </w:rPr>
        <w:t xml:space="preserve"> PROPRIÉTAIRE</w:t>
      </w:r>
      <w:r>
        <w:rPr>
          <w:rFonts w:ascii="Arial" w:hAnsi="Arial" w:cs="Arial"/>
          <w:sz w:val="22"/>
          <w:szCs w:val="22"/>
        </w:rPr>
        <w:t>, leurs représentants, successeurs et ayant droit, selon le cas.</w:t>
      </w:r>
    </w:p>
    <w:p w14:paraId="0CE16162" w14:textId="77777777" w:rsidR="00E9095D" w:rsidRDefault="00E9095D" w:rsidP="005909A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0E4C2C6" w14:textId="77777777" w:rsidR="003A6E84" w:rsidRDefault="003A6E84" w:rsidP="008F3E9B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D6198E2" w14:textId="22812E95" w:rsidR="00C55858" w:rsidRDefault="00E9095D" w:rsidP="008F3E9B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FOI DE QUOI, </w:t>
      </w:r>
    </w:p>
    <w:p w14:paraId="6432FD5A" w14:textId="77777777" w:rsidR="00C55858" w:rsidRDefault="00C55858" w:rsidP="008F3E9B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132E4B14" w14:textId="60C0AA21" w:rsidR="00C55858" w:rsidRPr="002F7257" w:rsidRDefault="00B93AC8" w:rsidP="00B155DD">
      <w:pPr>
        <w:spacing w:line="360" w:lineRule="auto"/>
        <w:jc w:val="both"/>
        <w:rPr>
          <w:rFonts w:ascii="Arial" w:hAnsi="Arial" w:cs="Arial"/>
          <w:spacing w:val="10"/>
          <w:sz w:val="22"/>
          <w:szCs w:val="22"/>
          <w:lang w:val="fr-FR"/>
        </w:rPr>
      </w:pPr>
      <w:r>
        <w:rPr>
          <w:rFonts w:ascii="Arial" w:hAnsi="Arial" w:cs="Arial"/>
          <w:b/>
          <w:spacing w:val="10"/>
          <w:sz w:val="22"/>
          <w:szCs w:val="22"/>
          <w:lang w:val="fr-FR"/>
        </w:rPr>
        <w:t>Le</w:t>
      </w:r>
      <w:r w:rsidR="00C55858" w:rsidRPr="002F7257">
        <w:rPr>
          <w:rFonts w:ascii="Arial" w:hAnsi="Arial" w:cs="Arial"/>
          <w:b/>
          <w:spacing w:val="10"/>
          <w:sz w:val="22"/>
          <w:szCs w:val="22"/>
          <w:lang w:val="fr-FR"/>
        </w:rPr>
        <w:t xml:space="preserve"> PROPRIÉTAIRE,</w:t>
      </w:r>
      <w:r w:rsidR="00C55858" w:rsidRPr="002F7257">
        <w:rPr>
          <w:rFonts w:ascii="Arial" w:hAnsi="Arial" w:cs="Arial"/>
          <w:spacing w:val="10"/>
          <w:sz w:val="22"/>
          <w:szCs w:val="22"/>
          <w:lang w:val="fr-FR"/>
        </w:rPr>
        <w:t xml:space="preserve"> signe</w:t>
      </w:r>
      <w:r>
        <w:rPr>
          <w:rFonts w:ascii="Arial" w:hAnsi="Arial" w:cs="Arial"/>
          <w:spacing w:val="10"/>
          <w:sz w:val="22"/>
          <w:szCs w:val="22"/>
          <w:lang w:val="fr-FR"/>
        </w:rPr>
        <w:t xml:space="preserve"> en deux exemplaires,</w:t>
      </w:r>
      <w:r w:rsidR="002D0A86">
        <w:rPr>
          <w:rFonts w:ascii="Arial" w:hAnsi="Arial" w:cs="Arial"/>
          <w:spacing w:val="10"/>
          <w:sz w:val="22"/>
          <w:szCs w:val="22"/>
          <w:lang w:val="fr-FR"/>
        </w:rPr>
        <w:t xml:space="preserve"> le</w:t>
      </w:r>
      <w:r w:rsidR="00C55858" w:rsidRPr="002F7257">
        <w:rPr>
          <w:rFonts w:ascii="Arial" w:hAnsi="Arial" w:cs="Arial"/>
          <w:spacing w:val="10"/>
          <w:sz w:val="22"/>
          <w:szCs w:val="22"/>
          <w:lang w:val="fr-FR"/>
        </w:rPr>
        <w:t>______________</w:t>
      </w:r>
      <w:r w:rsidR="00C55858" w:rsidRPr="002F7257">
        <w:rPr>
          <w:rFonts w:ascii="Arial" w:hAnsi="Arial" w:cs="Arial"/>
          <w:bCs/>
          <w:sz w:val="22"/>
          <w:szCs w:val="22"/>
          <w:lang w:val="fr-FR"/>
        </w:rPr>
        <w:t>_</w:t>
      </w:r>
      <w:r w:rsidR="00B155DD">
        <w:rPr>
          <w:rFonts w:ascii="Arial" w:hAnsi="Arial" w:cs="Arial"/>
          <w:bCs/>
          <w:sz w:val="22"/>
          <w:szCs w:val="22"/>
          <w:lang w:val="fr-FR"/>
        </w:rPr>
        <w:t>20</w:t>
      </w:r>
      <w:r w:rsidR="00FB589D">
        <w:rPr>
          <w:rFonts w:ascii="Arial" w:hAnsi="Arial" w:cs="Arial"/>
          <w:bCs/>
          <w:sz w:val="22"/>
          <w:szCs w:val="22"/>
          <w:lang w:val="fr-FR"/>
        </w:rPr>
        <w:t>2</w:t>
      </w:r>
      <w:r w:rsidR="00F36F5E">
        <w:rPr>
          <w:rFonts w:ascii="Arial" w:hAnsi="Arial" w:cs="Arial"/>
          <w:bCs/>
          <w:sz w:val="22"/>
          <w:szCs w:val="22"/>
          <w:lang w:val="fr-FR"/>
        </w:rPr>
        <w:t>2</w:t>
      </w:r>
      <w:r w:rsidR="00C55858" w:rsidRPr="002F7257">
        <w:rPr>
          <w:rFonts w:ascii="Arial" w:hAnsi="Arial" w:cs="Arial"/>
          <w:spacing w:val="10"/>
          <w:sz w:val="22"/>
          <w:szCs w:val="22"/>
          <w:lang w:val="fr-FR"/>
        </w:rPr>
        <w:t xml:space="preserve"> à _________________</w:t>
      </w:r>
    </w:p>
    <w:p w14:paraId="7202E886" w14:textId="77777777" w:rsidR="00C55858" w:rsidRPr="002F7257" w:rsidRDefault="00B155DD" w:rsidP="00C55858">
      <w:pPr>
        <w:jc w:val="both"/>
        <w:rPr>
          <w:rFonts w:ascii="Arial" w:hAnsi="Arial" w:cs="Arial"/>
          <w:spacing w:val="10"/>
          <w:sz w:val="22"/>
          <w:szCs w:val="22"/>
          <w:lang w:val="fr-FR"/>
        </w:rPr>
      </w:pPr>
      <w:r>
        <w:rPr>
          <w:rFonts w:ascii="Arial" w:hAnsi="Arial" w:cs="Arial"/>
          <w:spacing w:val="10"/>
          <w:sz w:val="22"/>
          <w:szCs w:val="22"/>
          <w:lang w:val="fr-FR"/>
        </w:rPr>
        <w:t>(ville)</w:t>
      </w:r>
    </w:p>
    <w:p w14:paraId="749F4799" w14:textId="77777777" w:rsidR="00B155DD" w:rsidRDefault="00B155DD" w:rsidP="00C55858">
      <w:pPr>
        <w:jc w:val="both"/>
        <w:rPr>
          <w:rFonts w:ascii="Arial" w:hAnsi="Arial" w:cs="Arial"/>
          <w:spacing w:val="10"/>
          <w:sz w:val="22"/>
          <w:szCs w:val="22"/>
          <w:lang w:val="fr-FR"/>
        </w:rPr>
      </w:pPr>
    </w:p>
    <w:p w14:paraId="1D8AC094" w14:textId="77777777" w:rsidR="00B155DD" w:rsidRDefault="00B155DD" w:rsidP="00C55858">
      <w:pPr>
        <w:jc w:val="both"/>
        <w:rPr>
          <w:rFonts w:ascii="Arial" w:hAnsi="Arial" w:cs="Arial"/>
          <w:spacing w:val="10"/>
          <w:sz w:val="22"/>
          <w:szCs w:val="22"/>
          <w:lang w:val="fr-FR"/>
        </w:rPr>
      </w:pPr>
    </w:p>
    <w:p w14:paraId="6F0ABB50" w14:textId="77777777" w:rsidR="008C20D7" w:rsidRPr="002F7257" w:rsidRDefault="00C55858" w:rsidP="00C55858">
      <w:pPr>
        <w:jc w:val="both"/>
        <w:rPr>
          <w:rFonts w:ascii="Arial" w:hAnsi="Arial" w:cs="Arial"/>
          <w:spacing w:val="10"/>
          <w:sz w:val="22"/>
          <w:szCs w:val="22"/>
          <w:lang w:val="fr-FR"/>
        </w:rPr>
      </w:pPr>
      <w:r w:rsidRPr="002F72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FDDF8" wp14:editId="39B35793">
                <wp:simplePos x="0" y="0"/>
                <wp:positionH relativeFrom="column">
                  <wp:posOffset>4678680</wp:posOffset>
                </wp:positionH>
                <wp:positionV relativeFrom="paragraph">
                  <wp:posOffset>8225155</wp:posOffset>
                </wp:positionV>
                <wp:extent cx="438150" cy="495300"/>
                <wp:effectExtent l="0" t="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2F946" id="Rectangle 5" o:spid="_x0000_s1026" style="position:absolute;margin-left:368.4pt;margin-top:647.65pt;width:34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" strokecolor="#243f60" strokeweight="2pt"/>
            </w:pict>
          </mc:Fallback>
        </mc:AlternateContent>
      </w:r>
      <w:r w:rsidR="00B155DD">
        <w:rPr>
          <w:rFonts w:ascii="Arial" w:hAnsi="Arial" w:cs="Arial"/>
          <w:spacing w:val="10"/>
          <w:sz w:val="22"/>
          <w:szCs w:val="22"/>
          <w:lang w:val="fr-FR"/>
        </w:rPr>
        <w:t>__________________________________</w:t>
      </w:r>
    </w:p>
    <w:p w14:paraId="09C0EC32" w14:textId="4129CA76" w:rsidR="00C55858" w:rsidRDefault="002D0A86" w:rsidP="00C55858">
      <w:pPr>
        <w:spacing w:before="60"/>
        <w:jc w:val="both"/>
        <w:rPr>
          <w:rFonts w:ascii="Arial" w:hAnsi="Arial" w:cs="Arial"/>
          <w:spacing w:val="10"/>
          <w:sz w:val="22"/>
          <w:szCs w:val="22"/>
          <w:lang w:val="fr-FR"/>
        </w:rPr>
      </w:pPr>
      <w:r>
        <w:rPr>
          <w:rFonts w:ascii="Arial" w:hAnsi="Arial" w:cs="Arial"/>
          <w:spacing w:val="10"/>
          <w:sz w:val="22"/>
          <w:szCs w:val="22"/>
          <w:lang w:val="fr-FR"/>
        </w:rPr>
        <w:t xml:space="preserve">Par </w:t>
      </w:r>
      <w:r w:rsidR="00F36F5E">
        <w:rPr>
          <w:rFonts w:ascii="Arial" w:hAnsi="Arial" w:cs="Arial"/>
          <w:spacing w:val="10"/>
          <w:sz w:val="22"/>
          <w:szCs w:val="22"/>
          <w:lang w:val="fr-FR"/>
        </w:rPr>
        <w:t>XXXXXX</w:t>
      </w:r>
      <w:r w:rsidR="00B93AC8">
        <w:rPr>
          <w:rFonts w:ascii="Arial" w:hAnsi="Arial" w:cs="Arial"/>
          <w:spacing w:val="10"/>
          <w:sz w:val="22"/>
          <w:szCs w:val="22"/>
          <w:lang w:val="fr-FR"/>
        </w:rPr>
        <w:t>, propriétaire</w:t>
      </w:r>
    </w:p>
    <w:p w14:paraId="4931DEA7" w14:textId="77777777" w:rsidR="00B93AC8" w:rsidRDefault="00B93AC8" w:rsidP="00C55858">
      <w:pPr>
        <w:spacing w:before="60"/>
        <w:jc w:val="both"/>
        <w:rPr>
          <w:rFonts w:ascii="Arial" w:hAnsi="Arial" w:cs="Arial"/>
          <w:spacing w:val="10"/>
          <w:sz w:val="22"/>
          <w:szCs w:val="22"/>
          <w:lang w:val="fr-FR"/>
        </w:rPr>
      </w:pPr>
    </w:p>
    <w:p w14:paraId="1937981E" w14:textId="77777777" w:rsidR="00B93AC8" w:rsidRDefault="00B93AC8" w:rsidP="00C55858">
      <w:pPr>
        <w:spacing w:before="60"/>
        <w:jc w:val="both"/>
        <w:rPr>
          <w:rFonts w:ascii="Arial" w:hAnsi="Arial" w:cs="Arial"/>
          <w:spacing w:val="10"/>
          <w:sz w:val="22"/>
          <w:szCs w:val="22"/>
          <w:lang w:val="fr-FR"/>
        </w:rPr>
      </w:pPr>
    </w:p>
    <w:p w14:paraId="04D37C83" w14:textId="77777777" w:rsidR="00B93AC8" w:rsidRPr="008C20D7" w:rsidRDefault="00B93AC8" w:rsidP="008C20D7">
      <w:pPr>
        <w:spacing w:before="60"/>
        <w:jc w:val="both"/>
        <w:rPr>
          <w:rFonts w:ascii="Arial" w:hAnsi="Arial" w:cs="Arial"/>
          <w:spacing w:val="10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br w:type="page"/>
      </w:r>
    </w:p>
    <w:p w14:paraId="405C5740" w14:textId="77777777" w:rsidR="00446FC3" w:rsidRDefault="00446FC3" w:rsidP="00446FC3">
      <w:pPr>
        <w:adjustRightInd w:val="0"/>
        <w:ind w:left="-10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ANNEXE A</w:t>
      </w:r>
    </w:p>
    <w:p w14:paraId="318C0BCA" w14:textId="77777777" w:rsidR="00446FC3" w:rsidRDefault="00446FC3" w:rsidP="00446FC3">
      <w:pPr>
        <w:adjustRightInd w:val="0"/>
        <w:ind w:left="-1000"/>
        <w:jc w:val="center"/>
        <w:rPr>
          <w:rFonts w:ascii="Arial" w:hAnsi="Arial" w:cs="Arial"/>
          <w:b/>
          <w:bCs/>
          <w:sz w:val="22"/>
          <w:szCs w:val="22"/>
        </w:rPr>
      </w:pPr>
      <w:r w:rsidRPr="00147883">
        <w:rPr>
          <w:rFonts w:ascii="Arial" w:hAnsi="Arial" w:cs="Arial"/>
          <w:b/>
          <w:bCs/>
          <w:sz w:val="22"/>
          <w:szCs w:val="22"/>
        </w:rPr>
        <w:t>DESCRIPTION ET CARTE DE LOCALISATION DU TERRAIN</w:t>
      </w:r>
    </w:p>
    <w:p w14:paraId="64AD208B" w14:textId="77777777" w:rsidR="00BF62A8" w:rsidRPr="006D4B2A" w:rsidRDefault="00BF62A8" w:rsidP="00BF62A8">
      <w:pPr>
        <w:tabs>
          <w:tab w:val="left" w:pos="426"/>
        </w:tabs>
        <w:ind w:hanging="426"/>
        <w:jc w:val="both"/>
        <w:rPr>
          <w:rFonts w:ascii="Arial Narrow" w:hAnsi="Arial Narrow" w:cs="Arial Narrow"/>
          <w:b/>
          <w:bCs/>
          <w:lang w:val="fr-FR"/>
        </w:rPr>
      </w:pPr>
    </w:p>
    <w:p w14:paraId="60C65E5E" w14:textId="0AC9D49A" w:rsidR="00BF62A8" w:rsidRPr="006D4B2A" w:rsidRDefault="00BF62A8" w:rsidP="00BF62A8">
      <w:pPr>
        <w:jc w:val="both"/>
        <w:rPr>
          <w:rFonts w:ascii="Arial" w:hAnsi="Arial" w:cs="Arial"/>
        </w:rPr>
      </w:pPr>
      <w:r w:rsidRPr="006D4B2A">
        <w:rPr>
          <w:rFonts w:ascii="Arial" w:hAnsi="Arial" w:cs="Arial"/>
          <w:b/>
        </w:rPr>
        <w:t>Circonscription foncière</w:t>
      </w:r>
      <w:r w:rsidR="00F443D8" w:rsidRPr="006D4B2A">
        <w:rPr>
          <w:rFonts w:ascii="Arial" w:hAnsi="Arial" w:cs="Arial"/>
        </w:rPr>
        <w:t xml:space="preserve"> : </w:t>
      </w:r>
      <w:r w:rsidR="00F36F5E">
        <w:rPr>
          <w:rFonts w:ascii="Arial" w:hAnsi="Arial" w:cs="Arial"/>
        </w:rPr>
        <w:t>XXX</w:t>
      </w:r>
    </w:p>
    <w:p w14:paraId="351F2F3D" w14:textId="18B7556C" w:rsidR="00BF62A8" w:rsidRPr="00FB589D" w:rsidRDefault="00776307" w:rsidP="00BF62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Municipalité :</w:t>
      </w:r>
      <w:r w:rsidR="00FB589D" w:rsidRPr="00FB589D">
        <w:rPr>
          <w:rFonts w:ascii="Arial" w:hAnsi="Arial" w:cs="Arial"/>
          <w:b/>
        </w:rPr>
        <w:t xml:space="preserve"> </w:t>
      </w:r>
      <w:r w:rsidR="00F36F5E">
        <w:rPr>
          <w:rFonts w:ascii="Arial" w:hAnsi="Arial" w:cs="Arial"/>
          <w:b/>
        </w:rPr>
        <w:t>XXX</w:t>
      </w:r>
    </w:p>
    <w:p w14:paraId="08641101" w14:textId="1BA23988" w:rsidR="00BF62A8" w:rsidRPr="006D4B2A" w:rsidRDefault="00F443D8" w:rsidP="00BF62A8">
      <w:pPr>
        <w:jc w:val="both"/>
        <w:rPr>
          <w:rFonts w:ascii="Arial" w:hAnsi="Arial" w:cs="Arial"/>
        </w:rPr>
      </w:pPr>
      <w:r w:rsidRPr="006D4B2A">
        <w:rPr>
          <w:rFonts w:ascii="Arial" w:hAnsi="Arial" w:cs="Arial"/>
          <w:b/>
        </w:rPr>
        <w:t>Région administrative</w:t>
      </w:r>
      <w:r w:rsidRPr="006D4B2A">
        <w:rPr>
          <w:rFonts w:ascii="Arial" w:hAnsi="Arial" w:cs="Arial"/>
        </w:rPr>
        <w:t> :</w:t>
      </w:r>
      <w:r w:rsidR="00BA647F" w:rsidRPr="006D4B2A">
        <w:rPr>
          <w:rFonts w:ascii="Arial" w:hAnsi="Arial" w:cs="Arial"/>
        </w:rPr>
        <w:t xml:space="preserve"> </w:t>
      </w:r>
      <w:r w:rsidR="00DF3E5E">
        <w:rPr>
          <w:rFonts w:ascii="Arial" w:hAnsi="Arial" w:cs="Arial"/>
        </w:rPr>
        <w:t>Montérégie</w:t>
      </w:r>
      <w:r w:rsidR="00BF62A8" w:rsidRPr="006D4B2A">
        <w:rPr>
          <w:rFonts w:ascii="Arial" w:hAnsi="Arial" w:cs="Arial"/>
        </w:rPr>
        <w:t xml:space="preserve"> (</w:t>
      </w:r>
      <w:r w:rsidR="00DF3E5E">
        <w:rPr>
          <w:rFonts w:ascii="Arial" w:hAnsi="Arial" w:cs="Arial"/>
        </w:rPr>
        <w:t>16</w:t>
      </w:r>
      <w:r w:rsidR="00BF62A8" w:rsidRPr="006D4B2A">
        <w:rPr>
          <w:rFonts w:ascii="Arial" w:hAnsi="Arial" w:cs="Arial"/>
        </w:rPr>
        <w:t>)</w:t>
      </w:r>
    </w:p>
    <w:p w14:paraId="01ECFEAD" w14:textId="77777777" w:rsidR="00BF62A8" w:rsidRPr="006D4B2A" w:rsidRDefault="00BF62A8" w:rsidP="00BF62A8">
      <w:pPr>
        <w:jc w:val="both"/>
        <w:rPr>
          <w:rFonts w:ascii="Arial" w:hAnsi="Arial" w:cs="Arial"/>
          <w:u w:val="single"/>
          <w:lang w:val="fr-FR"/>
        </w:rPr>
      </w:pPr>
    </w:p>
    <w:tbl>
      <w:tblPr>
        <w:tblW w:w="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843"/>
      </w:tblGrid>
      <w:tr w:rsidR="00975A11" w:rsidRPr="006D4B2A" w14:paraId="2FF10A2C" w14:textId="77777777" w:rsidTr="00975A11">
        <w:trPr>
          <w:trHeight w:val="685"/>
        </w:trPr>
        <w:tc>
          <w:tcPr>
            <w:tcW w:w="219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F2E5DF" w14:textId="77777777" w:rsidR="00975A11" w:rsidRPr="006D4B2A" w:rsidRDefault="00975A11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B2A">
              <w:rPr>
                <w:rFonts w:ascii="Arial" w:hAnsi="Arial" w:cs="Arial"/>
              </w:rPr>
              <w:t> </w:t>
            </w:r>
            <w:r w:rsidRPr="006D4B2A">
              <w:rPr>
                <w:rFonts w:ascii="Arial" w:hAnsi="Arial" w:cs="Arial"/>
                <w:b/>
                <w:bCs/>
              </w:rPr>
              <w:t>Numéro de lot</w:t>
            </w:r>
          </w:p>
          <w:p w14:paraId="3069909B" w14:textId="77777777" w:rsidR="00975A11" w:rsidRPr="006D4B2A" w:rsidRDefault="00975A11">
            <w:pPr>
              <w:jc w:val="center"/>
              <w:rPr>
                <w:rFonts w:ascii="Arial" w:hAnsi="Arial" w:cs="Arial"/>
                <w:lang w:eastAsia="en-US"/>
              </w:rPr>
            </w:pPr>
            <w:r w:rsidRPr="006D4B2A">
              <w:rPr>
                <w:rFonts w:ascii="Arial" w:hAnsi="Arial" w:cs="Arial"/>
                <w:b/>
                <w:bCs/>
              </w:rPr>
              <w:t>(cadastre du Québec)</w:t>
            </w:r>
          </w:p>
        </w:tc>
        <w:tc>
          <w:tcPr>
            <w:tcW w:w="184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D46C6" w14:textId="56A11092" w:rsidR="00975A11" w:rsidRPr="006D4B2A" w:rsidRDefault="00975A11" w:rsidP="00FC0283">
            <w:pPr>
              <w:jc w:val="center"/>
              <w:rPr>
                <w:rFonts w:ascii="Arial" w:hAnsi="Arial" w:cs="Arial"/>
                <w:lang w:eastAsia="en-US"/>
              </w:rPr>
            </w:pPr>
            <w:r w:rsidRPr="006D4B2A">
              <w:rPr>
                <w:rFonts w:ascii="Arial" w:hAnsi="Arial" w:cs="Arial"/>
                <w:b/>
                <w:bCs/>
              </w:rPr>
              <w:t>Superficie</w:t>
            </w:r>
            <w:r w:rsidRPr="006D4B2A">
              <w:rPr>
                <w:rFonts w:ascii="Arial" w:hAnsi="Arial" w:cs="Arial"/>
                <w:b/>
                <w:bCs/>
              </w:rPr>
              <w:br/>
              <w:t>(</w:t>
            </w:r>
            <w:r w:rsidR="00FC0283">
              <w:rPr>
                <w:rFonts w:ascii="Arial" w:hAnsi="Arial" w:cs="Arial"/>
                <w:b/>
                <w:bCs/>
              </w:rPr>
              <w:t>m</w:t>
            </w:r>
            <w:r w:rsidR="00FC0283" w:rsidRPr="00FC0283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6D4B2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975A11" w:rsidRPr="006D4B2A" w14:paraId="05D49314" w14:textId="77777777" w:rsidTr="00975A11">
        <w:trPr>
          <w:trHeight w:val="405"/>
        </w:trPr>
        <w:tc>
          <w:tcPr>
            <w:tcW w:w="2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01792" w14:textId="41825CB3" w:rsidR="00B7025E" w:rsidRPr="006D4B2A" w:rsidRDefault="00F36F5E" w:rsidP="00934F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XXX XXX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510DB" w14:textId="2B64E933" w:rsidR="00975A11" w:rsidRPr="00FC0283" w:rsidRDefault="00F36F5E" w:rsidP="007763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  <w:r w:rsidR="00054675" w:rsidRPr="0005467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36F5E" w:rsidRPr="006D4B2A" w14:paraId="2BDFC2DE" w14:textId="77777777" w:rsidTr="00975A11">
        <w:trPr>
          <w:trHeight w:val="405"/>
        </w:trPr>
        <w:tc>
          <w:tcPr>
            <w:tcW w:w="219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4724D" w14:textId="751E1FC4" w:rsidR="00F36F5E" w:rsidRDefault="00F36F5E" w:rsidP="00F36F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 XXX XXX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E160" w14:textId="1FB59286" w:rsidR="00F36F5E" w:rsidRDefault="00F36F5E" w:rsidP="00F36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  <w:r w:rsidRPr="0005467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60810598" w14:textId="77777777" w:rsidR="00F36F5E" w:rsidRDefault="00F36F5E" w:rsidP="003B7089">
      <w:pPr>
        <w:jc w:val="center"/>
        <w:rPr>
          <w:rFonts w:ascii="Arial" w:hAnsi="Arial" w:cs="Arial"/>
          <w:b/>
          <w:noProof/>
          <w:color w:val="000000"/>
        </w:rPr>
      </w:pPr>
    </w:p>
    <w:p w14:paraId="22F2BC02" w14:textId="4DE552AE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71A1C2E3" w14:textId="5B3B6FCC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123CCCBD" w14:textId="0EC46546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1F6DEE0C" w14:textId="77158304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0F503109" w14:textId="382395FE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483DF588" w14:textId="2F1F4BA6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5EA5E895" w14:textId="77777777" w:rsidR="00F36F5E" w:rsidRDefault="00F36F5E" w:rsidP="00F36F5E">
      <w:pPr>
        <w:rPr>
          <w:rFonts w:ascii="Arial" w:hAnsi="Arial" w:cs="Arial"/>
          <w:b/>
          <w:noProof/>
          <w:color w:val="000000"/>
        </w:rPr>
      </w:pPr>
    </w:p>
    <w:p w14:paraId="118CC6BE" w14:textId="509190B6" w:rsidR="00F36F5E" w:rsidRDefault="00F36F5E" w:rsidP="00F36F5E">
      <w:pPr>
        <w:adjustRightInd w:val="0"/>
        <w:ind w:left="-1000" w:firstLine="10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Carte de localisation à ajouter ici</w:t>
      </w:r>
    </w:p>
    <w:p w14:paraId="77D9B9F5" w14:textId="5A12855B" w:rsidR="00075283" w:rsidRPr="003B7089" w:rsidRDefault="00075283" w:rsidP="00F36F5E">
      <w:pPr>
        <w:rPr>
          <w:rFonts w:ascii="Arial" w:hAnsi="Arial" w:cs="Arial"/>
          <w:b/>
          <w:color w:val="000000"/>
        </w:rPr>
      </w:pPr>
    </w:p>
    <w:sectPr w:rsidR="00075283" w:rsidRPr="003B7089" w:rsidSect="00075283">
      <w:footerReference w:type="default" r:id="rId8"/>
      <w:type w:val="continuous"/>
      <w:pgSz w:w="12240" w:h="15840" w:code="1"/>
      <w:pgMar w:top="1202" w:right="1009" w:bottom="2041" w:left="147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6163E" w14:textId="77777777" w:rsidR="00BF7907" w:rsidRDefault="00BF7907">
      <w:r>
        <w:separator/>
      </w:r>
    </w:p>
  </w:endnote>
  <w:endnote w:type="continuationSeparator" w:id="0">
    <w:p w14:paraId="37CC7383" w14:textId="77777777" w:rsidR="00BF7907" w:rsidRDefault="00BF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CF46" w14:textId="5AF69B98" w:rsidR="00AB63D0" w:rsidRDefault="00AB63D0" w:rsidP="00062ABF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80F77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72B183BF" w14:textId="5789CB1C" w:rsidR="00AB63D0" w:rsidRDefault="008C20D7" w:rsidP="00821AE9">
    <w:pPr>
      <w:pStyle w:val="Pieddepage"/>
      <w:ind w:right="360"/>
    </w:pPr>
    <w:r>
      <w:rPr>
        <w:rFonts w:ascii="Arial" w:hAnsi="Arial" w:cs="Arial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9D752D" wp14:editId="74D5F572">
              <wp:simplePos x="0" y="0"/>
              <wp:positionH relativeFrom="column">
                <wp:posOffset>5471737</wp:posOffset>
              </wp:positionH>
              <wp:positionV relativeFrom="paragraph">
                <wp:posOffset>-567459</wp:posOffset>
              </wp:positionV>
              <wp:extent cx="571500" cy="403860"/>
              <wp:effectExtent l="0" t="0" r="19050" b="15240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403860"/>
                        <a:chOff x="0" y="0"/>
                        <a:chExt cx="571500" cy="403860"/>
                      </a:xfrm>
                    </wpg:grpSpPr>
                    <wps:wsp>
                      <wps:cNvPr id="21" name="Rectangle 21"/>
                      <wps:cNvSpPr/>
                      <wps:spPr>
                        <a:xfrm>
                          <a:off x="30480" y="198120"/>
                          <a:ext cx="541020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5F7" w14:textId="2A282561" w:rsidR="008C20D7" w:rsidRPr="006D4B2A" w:rsidRDefault="008C20D7" w:rsidP="008C20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D4B2A">
                              <w:rPr>
                                <w:sz w:val="16"/>
                                <w:szCs w:val="16"/>
                              </w:rPr>
                              <w:t>Initiale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9D752D" id="Groupe 20" o:spid="_x0000_s1026" style="position:absolute;margin-left:430.85pt;margin-top:-44.7pt;width:45pt;height:31.8pt;z-index:251659264;mso-height-relative:margin" coordsize="5715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">
              <v:rect id="Rectangle 21" o:spid="_x0000_s1027" style="position:absolute;left:304;top:1981;width:5411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width:5715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<v:textbox>
                  <w:txbxContent>
                    <w:p w14:paraId="55BAF5F7" w14:textId="2A282561" w:rsidR="008C20D7" w:rsidRPr="006D4B2A" w:rsidRDefault="008C20D7" w:rsidP="008C20D7">
                      <w:pPr>
                        <w:rPr>
                          <w:sz w:val="16"/>
                          <w:szCs w:val="16"/>
                        </w:rPr>
                      </w:pPr>
                      <w:r w:rsidRPr="006D4B2A">
                        <w:rPr>
                          <w:sz w:val="16"/>
                          <w:szCs w:val="16"/>
                        </w:rPr>
                        <w:t>Initiale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AF2" w14:textId="77777777" w:rsidR="00BF7907" w:rsidRDefault="00BF7907">
      <w:r>
        <w:separator/>
      </w:r>
    </w:p>
  </w:footnote>
  <w:footnote w:type="continuationSeparator" w:id="0">
    <w:p w14:paraId="60EA741C" w14:textId="77777777" w:rsidR="00BF7907" w:rsidRDefault="00BF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1A21"/>
    <w:multiLevelType w:val="hybridMultilevel"/>
    <w:tmpl w:val="10D2B9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E1526"/>
    <w:multiLevelType w:val="multilevel"/>
    <w:tmpl w:val="0B066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CA2A38"/>
    <w:multiLevelType w:val="multilevel"/>
    <w:tmpl w:val="C52A67F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9687971"/>
    <w:multiLevelType w:val="multilevel"/>
    <w:tmpl w:val="63AE6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3A1F0E"/>
    <w:multiLevelType w:val="hybridMultilevel"/>
    <w:tmpl w:val="F634CA00"/>
    <w:lvl w:ilvl="0" w:tplc="2C9E2D72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3FE20A3"/>
    <w:multiLevelType w:val="hybridMultilevel"/>
    <w:tmpl w:val="0B481C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7EE3248"/>
    <w:multiLevelType w:val="multilevel"/>
    <w:tmpl w:val="63AE6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9B"/>
    <w:rsid w:val="000014A1"/>
    <w:rsid w:val="00017E32"/>
    <w:rsid w:val="000419AF"/>
    <w:rsid w:val="00054675"/>
    <w:rsid w:val="00062ABF"/>
    <w:rsid w:val="000639C2"/>
    <w:rsid w:val="00067B7C"/>
    <w:rsid w:val="00075283"/>
    <w:rsid w:val="00084445"/>
    <w:rsid w:val="000D0424"/>
    <w:rsid w:val="00105566"/>
    <w:rsid w:val="0012184F"/>
    <w:rsid w:val="001420FF"/>
    <w:rsid w:val="00147883"/>
    <w:rsid w:val="00165CFD"/>
    <w:rsid w:val="0016660E"/>
    <w:rsid w:val="00171D2B"/>
    <w:rsid w:val="00181A6C"/>
    <w:rsid w:val="00192326"/>
    <w:rsid w:val="001A321F"/>
    <w:rsid w:val="001A38DB"/>
    <w:rsid w:val="001A5916"/>
    <w:rsid w:val="001B39FB"/>
    <w:rsid w:val="002202CD"/>
    <w:rsid w:val="002218BB"/>
    <w:rsid w:val="002377E3"/>
    <w:rsid w:val="002520F2"/>
    <w:rsid w:val="00291A3B"/>
    <w:rsid w:val="00292308"/>
    <w:rsid w:val="002935FE"/>
    <w:rsid w:val="002C2F43"/>
    <w:rsid w:val="002D0A86"/>
    <w:rsid w:val="002D61E3"/>
    <w:rsid w:val="002E1255"/>
    <w:rsid w:val="002F1683"/>
    <w:rsid w:val="002F3FCF"/>
    <w:rsid w:val="002F7257"/>
    <w:rsid w:val="00311EE1"/>
    <w:rsid w:val="00312A87"/>
    <w:rsid w:val="0031739B"/>
    <w:rsid w:val="003256D6"/>
    <w:rsid w:val="0033192F"/>
    <w:rsid w:val="003529BD"/>
    <w:rsid w:val="00356546"/>
    <w:rsid w:val="003713AE"/>
    <w:rsid w:val="003752B0"/>
    <w:rsid w:val="003A2171"/>
    <w:rsid w:val="003A4038"/>
    <w:rsid w:val="003A6E84"/>
    <w:rsid w:val="003B7089"/>
    <w:rsid w:val="003E0258"/>
    <w:rsid w:val="004079F6"/>
    <w:rsid w:val="00410822"/>
    <w:rsid w:val="00410D2A"/>
    <w:rsid w:val="00414329"/>
    <w:rsid w:val="00420B28"/>
    <w:rsid w:val="004350BE"/>
    <w:rsid w:val="00440089"/>
    <w:rsid w:val="00440A9B"/>
    <w:rsid w:val="00446FC3"/>
    <w:rsid w:val="004573C8"/>
    <w:rsid w:val="004617A9"/>
    <w:rsid w:val="00462C61"/>
    <w:rsid w:val="004A486D"/>
    <w:rsid w:val="004C213E"/>
    <w:rsid w:val="004C5289"/>
    <w:rsid w:val="004D61C5"/>
    <w:rsid w:val="004D70F9"/>
    <w:rsid w:val="004E2F02"/>
    <w:rsid w:val="00535532"/>
    <w:rsid w:val="00540D19"/>
    <w:rsid w:val="00542460"/>
    <w:rsid w:val="00555C06"/>
    <w:rsid w:val="00571D55"/>
    <w:rsid w:val="00572A22"/>
    <w:rsid w:val="00572EA5"/>
    <w:rsid w:val="00577093"/>
    <w:rsid w:val="005909AE"/>
    <w:rsid w:val="00594229"/>
    <w:rsid w:val="005A1FD8"/>
    <w:rsid w:val="005C0835"/>
    <w:rsid w:val="005C342B"/>
    <w:rsid w:val="005C6066"/>
    <w:rsid w:val="005D21FA"/>
    <w:rsid w:val="005D68FB"/>
    <w:rsid w:val="005D7F86"/>
    <w:rsid w:val="00617A38"/>
    <w:rsid w:val="0064144F"/>
    <w:rsid w:val="00670ACB"/>
    <w:rsid w:val="00673435"/>
    <w:rsid w:val="0068342E"/>
    <w:rsid w:val="006B05F7"/>
    <w:rsid w:val="006B74EB"/>
    <w:rsid w:val="006C4A82"/>
    <w:rsid w:val="006C67E8"/>
    <w:rsid w:val="006D0305"/>
    <w:rsid w:val="006D4B2A"/>
    <w:rsid w:val="006E15FC"/>
    <w:rsid w:val="006E47AE"/>
    <w:rsid w:val="00723CDF"/>
    <w:rsid w:val="007376C7"/>
    <w:rsid w:val="0076211E"/>
    <w:rsid w:val="00763A9B"/>
    <w:rsid w:val="00772EB8"/>
    <w:rsid w:val="007741C2"/>
    <w:rsid w:val="00774E91"/>
    <w:rsid w:val="00776105"/>
    <w:rsid w:val="00776307"/>
    <w:rsid w:val="00786E75"/>
    <w:rsid w:val="007936D3"/>
    <w:rsid w:val="007B2034"/>
    <w:rsid w:val="007C508E"/>
    <w:rsid w:val="007F0D34"/>
    <w:rsid w:val="008023D0"/>
    <w:rsid w:val="0080700B"/>
    <w:rsid w:val="0081527D"/>
    <w:rsid w:val="00820415"/>
    <w:rsid w:val="00821AE9"/>
    <w:rsid w:val="00824B6B"/>
    <w:rsid w:val="008454E3"/>
    <w:rsid w:val="0087602F"/>
    <w:rsid w:val="008933FC"/>
    <w:rsid w:val="008C20D7"/>
    <w:rsid w:val="008D2A56"/>
    <w:rsid w:val="008D4D74"/>
    <w:rsid w:val="008F3E9B"/>
    <w:rsid w:val="00902008"/>
    <w:rsid w:val="009105B4"/>
    <w:rsid w:val="009225EF"/>
    <w:rsid w:val="009307FC"/>
    <w:rsid w:val="00934F98"/>
    <w:rsid w:val="00935927"/>
    <w:rsid w:val="00974689"/>
    <w:rsid w:val="00975A11"/>
    <w:rsid w:val="00981877"/>
    <w:rsid w:val="009B3035"/>
    <w:rsid w:val="009C3694"/>
    <w:rsid w:val="009D197E"/>
    <w:rsid w:val="009D53DE"/>
    <w:rsid w:val="009D5AEB"/>
    <w:rsid w:val="009E24BE"/>
    <w:rsid w:val="00A04A8C"/>
    <w:rsid w:val="00A063D5"/>
    <w:rsid w:val="00A103FE"/>
    <w:rsid w:val="00A145AD"/>
    <w:rsid w:val="00A21BE7"/>
    <w:rsid w:val="00A26F3D"/>
    <w:rsid w:val="00A430D7"/>
    <w:rsid w:val="00A62B78"/>
    <w:rsid w:val="00A63DEF"/>
    <w:rsid w:val="00A7673E"/>
    <w:rsid w:val="00A811EE"/>
    <w:rsid w:val="00A81211"/>
    <w:rsid w:val="00A868EF"/>
    <w:rsid w:val="00A93692"/>
    <w:rsid w:val="00AB63D0"/>
    <w:rsid w:val="00AD30DA"/>
    <w:rsid w:val="00AF77C7"/>
    <w:rsid w:val="00B027F7"/>
    <w:rsid w:val="00B03620"/>
    <w:rsid w:val="00B155DD"/>
    <w:rsid w:val="00B522BF"/>
    <w:rsid w:val="00B54BA7"/>
    <w:rsid w:val="00B5538E"/>
    <w:rsid w:val="00B7025E"/>
    <w:rsid w:val="00B93AC8"/>
    <w:rsid w:val="00B9431D"/>
    <w:rsid w:val="00BA1A8F"/>
    <w:rsid w:val="00BA4E2F"/>
    <w:rsid w:val="00BA647F"/>
    <w:rsid w:val="00BB2E3B"/>
    <w:rsid w:val="00BC2CF1"/>
    <w:rsid w:val="00BD5ECA"/>
    <w:rsid w:val="00BE21C5"/>
    <w:rsid w:val="00BF3319"/>
    <w:rsid w:val="00BF62A8"/>
    <w:rsid w:val="00BF7907"/>
    <w:rsid w:val="00C2407B"/>
    <w:rsid w:val="00C30535"/>
    <w:rsid w:val="00C37E45"/>
    <w:rsid w:val="00C40984"/>
    <w:rsid w:val="00C55858"/>
    <w:rsid w:val="00C8114E"/>
    <w:rsid w:val="00C918A0"/>
    <w:rsid w:val="00C91CBA"/>
    <w:rsid w:val="00C9223B"/>
    <w:rsid w:val="00CA24B8"/>
    <w:rsid w:val="00CE0D59"/>
    <w:rsid w:val="00CF0F41"/>
    <w:rsid w:val="00CF74C7"/>
    <w:rsid w:val="00D07A5D"/>
    <w:rsid w:val="00D67F90"/>
    <w:rsid w:val="00DC349A"/>
    <w:rsid w:val="00DD72BF"/>
    <w:rsid w:val="00DE1678"/>
    <w:rsid w:val="00DE323C"/>
    <w:rsid w:val="00DE588B"/>
    <w:rsid w:val="00DF00AA"/>
    <w:rsid w:val="00DF3E5E"/>
    <w:rsid w:val="00E3729F"/>
    <w:rsid w:val="00E413C7"/>
    <w:rsid w:val="00E420F9"/>
    <w:rsid w:val="00E60BCA"/>
    <w:rsid w:val="00E87C3C"/>
    <w:rsid w:val="00E9095D"/>
    <w:rsid w:val="00E94676"/>
    <w:rsid w:val="00EB5FDE"/>
    <w:rsid w:val="00EC7084"/>
    <w:rsid w:val="00EC72C5"/>
    <w:rsid w:val="00ED7E35"/>
    <w:rsid w:val="00F104FA"/>
    <w:rsid w:val="00F16DDC"/>
    <w:rsid w:val="00F262B3"/>
    <w:rsid w:val="00F27F9C"/>
    <w:rsid w:val="00F335EB"/>
    <w:rsid w:val="00F36F5E"/>
    <w:rsid w:val="00F41499"/>
    <w:rsid w:val="00F443D8"/>
    <w:rsid w:val="00F64246"/>
    <w:rsid w:val="00F7728B"/>
    <w:rsid w:val="00F80B70"/>
    <w:rsid w:val="00F80F77"/>
    <w:rsid w:val="00F850D2"/>
    <w:rsid w:val="00F95E84"/>
    <w:rsid w:val="00F96C12"/>
    <w:rsid w:val="00FA4BAC"/>
    <w:rsid w:val="00FB589D"/>
    <w:rsid w:val="00FC0283"/>
    <w:rsid w:val="00FC4D40"/>
    <w:rsid w:val="00FD06D7"/>
    <w:rsid w:val="00FE4870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8913E"/>
  <w14:defaultImageDpi w14:val="0"/>
  <w15:docId w15:val="{F42511C7-F540-42E2-B075-F45D1D46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8F3E9B"/>
    <w:pPr>
      <w:keepNext/>
      <w:widowControl w:val="0"/>
      <w:tabs>
        <w:tab w:val="left" w:pos="1701"/>
        <w:tab w:val="left" w:pos="5670"/>
        <w:tab w:val="left" w:pos="8280"/>
        <w:tab w:val="left" w:pos="9720"/>
        <w:tab w:val="left" w:pos="11160"/>
      </w:tabs>
      <w:jc w:val="center"/>
      <w:outlineLvl w:val="0"/>
    </w:pPr>
    <w:rPr>
      <w:rFonts w:ascii="CG Times" w:hAnsi="CG Times" w:cs="CG Times"/>
      <w:b/>
      <w:bCs/>
      <w:spacing w:val="-3"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52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52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52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52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rsid w:val="008F3E9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customStyle="1" w:styleId="Textecourant">
    <w:name w:val="Texte courant"/>
    <w:uiPriority w:val="99"/>
    <w:rsid w:val="008F3E9B"/>
    <w:pPr>
      <w:tabs>
        <w:tab w:val="left" w:pos="360"/>
      </w:tabs>
      <w:spacing w:after="240" w:line="240" w:lineRule="atLeast"/>
      <w:ind w:left="360" w:hanging="360"/>
      <w:jc w:val="both"/>
    </w:pPr>
    <w:rPr>
      <w:rFonts w:ascii="Helv" w:hAnsi="Helv" w:cs="Helv"/>
      <w:color w:val="000000"/>
      <w:sz w:val="16"/>
      <w:szCs w:val="16"/>
      <w:lang w:val="fr-FR" w:eastAsia="fr-FR"/>
    </w:rPr>
  </w:style>
  <w:style w:type="character" w:styleId="Numrodepage">
    <w:name w:val="page number"/>
    <w:basedOn w:val="Policepardfaut"/>
    <w:uiPriority w:val="99"/>
    <w:rsid w:val="00821AE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F3E9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33192F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40A9B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78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8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0D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8C20D7"/>
    <w:pPr>
      <w:widowControl w:val="0"/>
      <w:adjustRightInd w:val="0"/>
    </w:pPr>
    <w:rPr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C20D7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414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144F"/>
  </w:style>
  <w:style w:type="character" w:customStyle="1" w:styleId="CommentaireCar">
    <w:name w:val="Commentaire Car"/>
    <w:basedOn w:val="Policepardfaut"/>
    <w:link w:val="Commentaire"/>
    <w:uiPriority w:val="99"/>
    <w:semiHidden/>
    <w:rsid w:val="006414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4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44F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0752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752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7528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7528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902008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02008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7035-0E2B-4022-903D-463933AF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GARANTIE HYPOTHÉCAIRE IMMOBILIÈRE</vt:lpstr>
    </vt:vector>
  </TitlesOfParts>
  <Company>Notarius TSIN inc.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GARANTIE HYPOTHÉCAIRE IMMOBILIÈRE</dc:title>
  <dc:creator>Notarius TSIN inc.</dc:creator>
  <cp:lastModifiedBy>Megane Barlet</cp:lastModifiedBy>
  <cp:revision>2</cp:revision>
  <cp:lastPrinted>2009-04-02T18:59:00Z</cp:lastPrinted>
  <dcterms:created xsi:type="dcterms:W3CDTF">2023-02-13T16:02:00Z</dcterms:created>
  <dcterms:modified xsi:type="dcterms:W3CDTF">2023-02-13T16:02:00Z</dcterms:modified>
</cp:coreProperties>
</file>